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D659" w14:textId="77777777" w:rsidR="00BE1A2E" w:rsidRPr="00156E7F" w:rsidRDefault="00BE1A2E" w:rsidP="00156E7F">
      <w:pPr>
        <w:jc w:val="right"/>
        <w:rPr>
          <w:rFonts w:ascii="Arial" w:hAnsi="Arial" w:cs="Arial"/>
          <w:b/>
          <w:i/>
          <w:color w:val="008000"/>
        </w:rPr>
      </w:pPr>
    </w:p>
    <w:p w14:paraId="35DCA461" w14:textId="77777777" w:rsidR="00A20023" w:rsidRDefault="00A20023" w:rsidP="001B7B60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</w:p>
    <w:p w14:paraId="36066B67" w14:textId="4A5EE74F" w:rsidR="001B7B60" w:rsidRPr="00A20023" w:rsidRDefault="001B7B60" w:rsidP="001B7B60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color w:val="0000FF"/>
          <w:lang w:eastAsia="en-US"/>
        </w:rPr>
      </w:pPr>
      <w:r w:rsidRPr="00A20023">
        <w:rPr>
          <w:rFonts w:ascii="Arial" w:eastAsia="Calibri" w:hAnsi="Arial" w:cs="Arial"/>
          <w:b/>
          <w:bCs/>
          <w:color w:val="0000FF"/>
          <w:lang w:eastAsia="en-US"/>
        </w:rPr>
        <w:t xml:space="preserve">REUNION DU COMITE SYNDICAL </w:t>
      </w:r>
    </w:p>
    <w:p w14:paraId="1A8FF2F9" w14:textId="56D7BF16" w:rsidR="001B7B60" w:rsidRPr="00A20023" w:rsidRDefault="0040701D" w:rsidP="005E6259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color w:val="020406"/>
          <w:lang w:eastAsia="en-US"/>
        </w:rPr>
      </w:pPr>
      <w:r>
        <w:rPr>
          <w:rFonts w:ascii="Arial" w:eastAsia="Calibri" w:hAnsi="Arial" w:cs="Arial"/>
          <w:b/>
          <w:bCs/>
          <w:color w:val="020406"/>
          <w:lang w:eastAsia="en-US"/>
        </w:rPr>
        <w:t>Mardi 17 décembre</w:t>
      </w:r>
      <w:r w:rsidR="0088243E" w:rsidRPr="00A20023">
        <w:rPr>
          <w:rFonts w:ascii="Arial" w:eastAsia="Calibri" w:hAnsi="Arial" w:cs="Arial"/>
          <w:b/>
          <w:bCs/>
          <w:color w:val="020406"/>
          <w:lang w:eastAsia="en-US"/>
        </w:rPr>
        <w:t xml:space="preserve"> 2024</w:t>
      </w:r>
      <w:r w:rsidR="005E6259" w:rsidRPr="00A20023">
        <w:rPr>
          <w:rFonts w:ascii="Arial" w:eastAsia="Calibri" w:hAnsi="Arial" w:cs="Arial"/>
          <w:b/>
          <w:bCs/>
          <w:color w:val="020406"/>
          <w:lang w:eastAsia="en-US"/>
        </w:rPr>
        <w:t xml:space="preserve"> </w:t>
      </w:r>
      <w:r w:rsidR="00A20023" w:rsidRPr="00A20023">
        <w:rPr>
          <w:rFonts w:ascii="Arial" w:eastAsia="Calibri" w:hAnsi="Arial" w:cs="Arial"/>
          <w:b/>
          <w:bCs/>
          <w:color w:val="020406"/>
          <w:lang w:eastAsia="en-US"/>
        </w:rPr>
        <w:t>–</w:t>
      </w:r>
      <w:r w:rsidR="005E6259" w:rsidRPr="00A20023">
        <w:rPr>
          <w:rFonts w:ascii="Arial" w:eastAsia="Calibri" w:hAnsi="Arial" w:cs="Arial"/>
          <w:b/>
          <w:bCs/>
          <w:color w:val="020406"/>
          <w:lang w:eastAsia="en-US"/>
        </w:rPr>
        <w:t xml:space="preserve"> </w:t>
      </w:r>
      <w:r w:rsidR="00504756" w:rsidRPr="00A20023">
        <w:rPr>
          <w:rFonts w:ascii="Arial" w:eastAsia="Calibri" w:hAnsi="Arial" w:cs="Arial"/>
          <w:b/>
          <w:bCs/>
          <w:color w:val="020406"/>
          <w:lang w:eastAsia="en-US"/>
        </w:rPr>
        <w:t>Vallery</w:t>
      </w:r>
    </w:p>
    <w:p w14:paraId="114A5D54" w14:textId="2A9F9D8C" w:rsidR="00A20023" w:rsidRPr="00A20023" w:rsidRDefault="00A20023" w:rsidP="005E6259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suppressAutoHyphens/>
        <w:autoSpaceDN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A20023">
        <w:rPr>
          <w:rFonts w:ascii="Arial" w:hAnsi="Arial" w:cs="Arial"/>
          <w:b/>
          <w:bCs/>
          <w:sz w:val="22"/>
          <w:szCs w:val="22"/>
        </w:rPr>
        <w:t xml:space="preserve">Convocation du </w:t>
      </w:r>
      <w:r w:rsidR="0040701D">
        <w:rPr>
          <w:rFonts w:ascii="Arial" w:hAnsi="Arial" w:cs="Arial"/>
          <w:b/>
          <w:bCs/>
          <w:sz w:val="22"/>
          <w:szCs w:val="22"/>
        </w:rPr>
        <w:t>10 décembre</w:t>
      </w:r>
      <w:r w:rsidRPr="00A20023">
        <w:rPr>
          <w:rFonts w:ascii="Arial" w:hAnsi="Arial" w:cs="Arial"/>
          <w:b/>
          <w:bCs/>
          <w:sz w:val="22"/>
          <w:szCs w:val="22"/>
        </w:rPr>
        <w:t xml:space="preserve"> 2024</w:t>
      </w:r>
    </w:p>
    <w:p w14:paraId="5FEB1C05" w14:textId="77777777" w:rsidR="00A20023" w:rsidRPr="001B7B60" w:rsidRDefault="00A20023" w:rsidP="005E6259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" w:color="000000"/>
        </w:pBd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1F723296" w14:textId="77777777" w:rsidR="005E6259" w:rsidRDefault="005E6259" w:rsidP="005E6259">
      <w:pPr>
        <w:spacing w:line="259" w:lineRule="auto"/>
        <w:ind w:left="-5" w:hanging="10"/>
        <w:rPr>
          <w:rFonts w:ascii="Arial" w:eastAsia="Arial" w:hAnsi="Arial" w:cs="Arial"/>
          <w:b/>
          <w:color w:val="000000"/>
          <w:kern w:val="2"/>
          <w:sz w:val="22"/>
          <w:szCs w:val="22"/>
          <w:u w:val="single" w:color="000000"/>
          <w14:ligatures w14:val="standardContextual"/>
        </w:rPr>
      </w:pPr>
      <w:bookmarkStart w:id="0" w:name="_Hlk97881392"/>
    </w:p>
    <w:p w14:paraId="7D2145A5" w14:textId="446AD57C" w:rsidR="00F53FF5" w:rsidRPr="00FC245F" w:rsidRDefault="00A20023" w:rsidP="00C15F57">
      <w:pPr>
        <w:spacing w:line="360" w:lineRule="auto"/>
        <w:rPr>
          <w:i/>
        </w:rPr>
      </w:pPr>
      <w:bookmarkStart w:id="1" w:name="_Hlk149838227"/>
      <w:bookmarkStart w:id="2" w:name="_Hlk135927457"/>
      <w:bookmarkStart w:id="3" w:name="_Hlk139452183"/>
      <w:r w:rsidRPr="00A20023">
        <w:rPr>
          <w:b/>
          <w:bCs/>
          <w:iCs/>
          <w:u w:val="single"/>
        </w:rPr>
        <w:t>Ordre du jour</w:t>
      </w:r>
      <w:r>
        <w:rPr>
          <w:i/>
        </w:rPr>
        <w:t> :</w:t>
      </w:r>
    </w:p>
    <w:bookmarkEnd w:id="1"/>
    <w:bookmarkEnd w:id="2"/>
    <w:bookmarkEnd w:id="3"/>
    <w:p w14:paraId="63DA199A" w14:textId="77777777" w:rsidR="007413A5" w:rsidRDefault="007413A5" w:rsidP="00C15F57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52F9ABC8" w14:textId="77777777" w:rsidR="007413A5" w:rsidRDefault="007413A5" w:rsidP="00C15F57">
      <w:pPr>
        <w:ind w:left="1134"/>
        <w:jc w:val="both"/>
        <w:rPr>
          <w:rFonts w:ascii="Book Antiqua" w:hAnsi="Book Antiqua"/>
          <w:i/>
          <w:sz w:val="22"/>
          <w:szCs w:val="22"/>
        </w:rPr>
      </w:pPr>
    </w:p>
    <w:p w14:paraId="3C6396D2" w14:textId="77777777" w:rsidR="006C18E6" w:rsidRPr="002A7324" w:rsidRDefault="006C18E6" w:rsidP="00C15F57">
      <w:pPr>
        <w:rPr>
          <w:rFonts w:ascii="Book Antiqua" w:hAnsi="Book Antiqua"/>
          <w:b/>
          <w:bCs/>
          <w:i/>
          <w:sz w:val="22"/>
          <w:szCs w:val="22"/>
        </w:rPr>
      </w:pPr>
      <w:r w:rsidRPr="0083689B">
        <w:rPr>
          <w:rFonts w:ascii="Book Antiqua" w:hAnsi="Book Antiqua"/>
          <w:b/>
          <w:bCs/>
          <w:i/>
          <w:iCs/>
          <w:sz w:val="22"/>
          <w:szCs w:val="22"/>
        </w:rPr>
        <w:t>1/</w:t>
      </w:r>
      <w:r>
        <w:rPr>
          <w:rFonts w:ascii="Book Antiqua" w:hAnsi="Book Antiqua"/>
          <w:i/>
          <w:iCs/>
          <w:sz w:val="22"/>
          <w:szCs w:val="22"/>
        </w:rPr>
        <w:tab/>
      </w:r>
      <w:r w:rsidRPr="0091295F">
        <w:rPr>
          <w:rFonts w:ascii="Book Antiqua" w:hAnsi="Book Antiqua"/>
          <w:b/>
          <w:bCs/>
          <w:i/>
          <w:sz w:val="22"/>
          <w:szCs w:val="22"/>
        </w:rPr>
        <w:t>Contrats et conventions</w:t>
      </w:r>
    </w:p>
    <w:p w14:paraId="539DD153" w14:textId="77777777" w:rsidR="006C18E6" w:rsidRPr="00DF53D1" w:rsidRDefault="006C18E6" w:rsidP="00C15F57">
      <w:pPr>
        <w:pStyle w:val="Paragraphedeliste"/>
        <w:numPr>
          <w:ilvl w:val="0"/>
          <w:numId w:val="38"/>
        </w:numPr>
        <w:ind w:left="426" w:firstLine="0"/>
        <w:jc w:val="both"/>
        <w:rPr>
          <w:rFonts w:ascii="Book Antiqua" w:hAnsi="Book Antiqua"/>
          <w:i/>
          <w:sz w:val="22"/>
          <w:szCs w:val="22"/>
        </w:rPr>
      </w:pPr>
      <w:r w:rsidRPr="00DF53D1">
        <w:rPr>
          <w:rFonts w:ascii="Book Antiqua" w:hAnsi="Book Antiqua"/>
          <w:i/>
          <w:sz w:val="22"/>
          <w:szCs w:val="22"/>
        </w:rPr>
        <w:t xml:space="preserve">Contrats collectifs de prévoyance et de santé pour le personnel - participation </w:t>
      </w:r>
    </w:p>
    <w:p w14:paraId="68745197" w14:textId="77777777" w:rsidR="006C18E6" w:rsidRPr="00DF53D1" w:rsidRDefault="006C18E6" w:rsidP="00C15F57">
      <w:pPr>
        <w:pStyle w:val="Paragraphedeliste"/>
        <w:numPr>
          <w:ilvl w:val="0"/>
          <w:numId w:val="38"/>
        </w:numPr>
        <w:ind w:left="426" w:firstLine="0"/>
        <w:jc w:val="both"/>
        <w:rPr>
          <w:rFonts w:ascii="Book Antiqua" w:hAnsi="Book Antiqua"/>
          <w:i/>
          <w:sz w:val="22"/>
          <w:szCs w:val="22"/>
        </w:rPr>
      </w:pPr>
      <w:r w:rsidRPr="00DF53D1">
        <w:rPr>
          <w:rFonts w:ascii="Book Antiqua" w:hAnsi="Book Antiqua"/>
          <w:i/>
          <w:sz w:val="22"/>
          <w:szCs w:val="22"/>
        </w:rPr>
        <w:t xml:space="preserve">Renouvellement du contrat COSOLUCE (logiciel métier) </w:t>
      </w:r>
    </w:p>
    <w:p w14:paraId="516AF209" w14:textId="77777777" w:rsidR="006C18E6" w:rsidRPr="00DF53D1" w:rsidRDefault="006C18E6" w:rsidP="00C15F57">
      <w:pPr>
        <w:pStyle w:val="Paragraphedeliste"/>
        <w:numPr>
          <w:ilvl w:val="0"/>
          <w:numId w:val="38"/>
        </w:numPr>
        <w:ind w:left="426" w:firstLine="0"/>
        <w:jc w:val="both"/>
        <w:rPr>
          <w:rFonts w:ascii="Book Antiqua" w:hAnsi="Book Antiqua"/>
          <w:i/>
          <w:sz w:val="22"/>
          <w:szCs w:val="22"/>
        </w:rPr>
      </w:pPr>
      <w:r w:rsidRPr="00DF53D1">
        <w:rPr>
          <w:rFonts w:ascii="Book Antiqua" w:hAnsi="Book Antiqua"/>
          <w:i/>
          <w:sz w:val="22"/>
          <w:szCs w:val="22"/>
        </w:rPr>
        <w:t xml:space="preserve">Renouvellement contrat CHUBB </w:t>
      </w:r>
    </w:p>
    <w:p w14:paraId="0ED4177E" w14:textId="77777777" w:rsidR="006C18E6" w:rsidRDefault="006C18E6" w:rsidP="00C15F57">
      <w:pPr>
        <w:pStyle w:val="Paragraphedeliste"/>
        <w:numPr>
          <w:ilvl w:val="0"/>
          <w:numId w:val="38"/>
        </w:numPr>
        <w:ind w:left="426" w:firstLine="0"/>
        <w:jc w:val="both"/>
        <w:rPr>
          <w:rFonts w:ascii="Book Antiqua" w:hAnsi="Book Antiqua"/>
          <w:i/>
          <w:sz w:val="22"/>
          <w:szCs w:val="22"/>
        </w:rPr>
      </w:pPr>
      <w:r w:rsidRPr="00DF53D1">
        <w:rPr>
          <w:rFonts w:ascii="Book Antiqua" w:hAnsi="Book Antiqua"/>
          <w:i/>
          <w:sz w:val="22"/>
          <w:szCs w:val="22"/>
        </w:rPr>
        <w:t>Promesse de vente du terrain du futur groupe scolaire en cours</w:t>
      </w:r>
    </w:p>
    <w:p w14:paraId="6F58E7E2" w14:textId="77777777" w:rsidR="00DF53D1" w:rsidRPr="00DF53D1" w:rsidRDefault="00DF53D1" w:rsidP="00C15F57">
      <w:pPr>
        <w:pStyle w:val="Paragraphedeliste"/>
        <w:ind w:left="426"/>
        <w:jc w:val="both"/>
        <w:rPr>
          <w:rFonts w:ascii="Book Antiqua" w:hAnsi="Book Antiqua"/>
          <w:i/>
          <w:sz w:val="22"/>
          <w:szCs w:val="22"/>
        </w:rPr>
      </w:pPr>
    </w:p>
    <w:p w14:paraId="3D8D1EB7" w14:textId="5DB103DF" w:rsidR="00DF53D1" w:rsidRDefault="006C18E6" w:rsidP="00C15F57">
      <w:pPr>
        <w:rPr>
          <w:rFonts w:ascii="Book Antiqua" w:hAnsi="Book Antiqua"/>
          <w:b/>
          <w:bCs/>
          <w:i/>
          <w:sz w:val="22"/>
          <w:szCs w:val="22"/>
        </w:rPr>
      </w:pPr>
      <w:r w:rsidRPr="0083689B">
        <w:rPr>
          <w:rFonts w:ascii="Book Antiqua" w:hAnsi="Book Antiqua"/>
          <w:b/>
          <w:bCs/>
          <w:i/>
          <w:sz w:val="22"/>
          <w:szCs w:val="22"/>
        </w:rPr>
        <w:t>2/</w:t>
      </w:r>
      <w:r>
        <w:rPr>
          <w:rFonts w:ascii="Book Antiqua" w:hAnsi="Book Antiqua"/>
          <w:i/>
          <w:sz w:val="22"/>
          <w:szCs w:val="22"/>
        </w:rPr>
        <w:t xml:space="preserve"> </w:t>
      </w:r>
      <w:r>
        <w:rPr>
          <w:rFonts w:ascii="Book Antiqua" w:hAnsi="Book Antiqua"/>
          <w:i/>
          <w:sz w:val="22"/>
          <w:szCs w:val="22"/>
        </w:rPr>
        <w:tab/>
        <w:t xml:space="preserve"> </w:t>
      </w:r>
      <w:r w:rsidRPr="00062AEA">
        <w:rPr>
          <w:rFonts w:ascii="Book Antiqua" w:hAnsi="Book Antiqua"/>
          <w:b/>
          <w:bCs/>
          <w:i/>
          <w:sz w:val="22"/>
          <w:szCs w:val="22"/>
        </w:rPr>
        <w:t>Finances</w:t>
      </w:r>
    </w:p>
    <w:p w14:paraId="09200E10" w14:textId="77777777" w:rsidR="006C18E6" w:rsidRPr="00DF53D1" w:rsidRDefault="006C18E6" w:rsidP="00C15F57">
      <w:pPr>
        <w:pStyle w:val="Paragraphedeliste"/>
        <w:numPr>
          <w:ilvl w:val="0"/>
          <w:numId w:val="39"/>
        </w:numPr>
        <w:ind w:left="426" w:firstLine="0"/>
        <w:jc w:val="both"/>
        <w:rPr>
          <w:rFonts w:ascii="Book Antiqua" w:hAnsi="Book Antiqua"/>
          <w:i/>
          <w:sz w:val="22"/>
          <w:szCs w:val="22"/>
        </w:rPr>
      </w:pPr>
      <w:r w:rsidRPr="00DF53D1">
        <w:rPr>
          <w:rFonts w:ascii="Book Antiqua" w:hAnsi="Book Antiqua"/>
          <w:i/>
          <w:sz w:val="22"/>
          <w:szCs w:val="22"/>
        </w:rPr>
        <w:t>Calendrier de règlement des participations 2025</w:t>
      </w:r>
    </w:p>
    <w:p w14:paraId="2DC82E17" w14:textId="77777777" w:rsidR="006C18E6" w:rsidRDefault="006C18E6" w:rsidP="00C15F57">
      <w:pPr>
        <w:pStyle w:val="Paragraphedeliste"/>
        <w:numPr>
          <w:ilvl w:val="0"/>
          <w:numId w:val="39"/>
        </w:numPr>
        <w:ind w:left="426" w:firstLine="0"/>
        <w:jc w:val="both"/>
        <w:rPr>
          <w:rFonts w:ascii="Book Antiqua" w:hAnsi="Book Antiqua"/>
          <w:i/>
          <w:sz w:val="22"/>
          <w:szCs w:val="22"/>
        </w:rPr>
      </w:pPr>
      <w:r w:rsidRPr="00DF53D1">
        <w:rPr>
          <w:rFonts w:ascii="Book Antiqua" w:hAnsi="Book Antiqua"/>
          <w:i/>
          <w:sz w:val="22"/>
          <w:szCs w:val="22"/>
        </w:rPr>
        <w:t>Plan de financement du futur groupe scolaire</w:t>
      </w:r>
    </w:p>
    <w:p w14:paraId="56C4FA05" w14:textId="77777777" w:rsidR="00DF53D1" w:rsidRPr="00DF53D1" w:rsidRDefault="00DF53D1" w:rsidP="00C15F57">
      <w:pPr>
        <w:pStyle w:val="Paragraphedeliste"/>
        <w:ind w:left="1428"/>
        <w:jc w:val="both"/>
        <w:rPr>
          <w:rFonts w:ascii="Book Antiqua" w:hAnsi="Book Antiqua"/>
          <w:i/>
          <w:sz w:val="22"/>
          <w:szCs w:val="22"/>
        </w:rPr>
      </w:pPr>
    </w:p>
    <w:p w14:paraId="739CFD9F" w14:textId="249BDC90" w:rsidR="006C18E6" w:rsidRPr="00A23BFD" w:rsidRDefault="006C18E6" w:rsidP="00C15F57">
      <w:pPr>
        <w:jc w:val="both"/>
        <w:rPr>
          <w:rFonts w:ascii="Book Antiqua" w:hAnsi="Book Antiqua"/>
          <w:i/>
          <w:sz w:val="22"/>
          <w:szCs w:val="22"/>
        </w:rPr>
      </w:pPr>
      <w:r w:rsidRPr="0083689B">
        <w:rPr>
          <w:rFonts w:ascii="Book Antiqua" w:hAnsi="Book Antiqua"/>
          <w:b/>
          <w:bCs/>
          <w:i/>
          <w:sz w:val="22"/>
          <w:szCs w:val="22"/>
        </w:rPr>
        <w:t>3/</w:t>
      </w:r>
      <w:r>
        <w:rPr>
          <w:rFonts w:ascii="Book Antiqua" w:hAnsi="Book Antiqua"/>
          <w:i/>
          <w:sz w:val="22"/>
          <w:szCs w:val="22"/>
        </w:rPr>
        <w:tab/>
      </w:r>
      <w:r w:rsidRPr="0083689B">
        <w:rPr>
          <w:rFonts w:ascii="Book Antiqua" w:hAnsi="Book Antiqua"/>
          <w:b/>
          <w:bCs/>
          <w:i/>
          <w:sz w:val="22"/>
          <w:szCs w:val="22"/>
        </w:rPr>
        <w:t xml:space="preserve"> Affaires diverses</w:t>
      </w:r>
    </w:p>
    <w:p w14:paraId="1DB1C1FD" w14:textId="11EF78CB" w:rsidR="007413A5" w:rsidRPr="008F5704" w:rsidRDefault="007413A5" w:rsidP="00C15F57">
      <w:pPr>
        <w:ind w:left="1134"/>
        <w:jc w:val="both"/>
        <w:rPr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</w:p>
    <w:p w14:paraId="29D8F852" w14:textId="3DA019A4" w:rsidR="007413A5" w:rsidRPr="008F5704" w:rsidRDefault="007413A5" w:rsidP="00C15F57">
      <w:pPr>
        <w:pStyle w:val="Paragraphedeliste"/>
        <w:ind w:left="0"/>
        <w:jc w:val="both"/>
        <w:rPr>
          <w:sz w:val="22"/>
          <w:szCs w:val="22"/>
        </w:rPr>
      </w:pPr>
      <w:r w:rsidRPr="008F5704">
        <w:rPr>
          <w:b/>
          <w:sz w:val="22"/>
          <w:szCs w:val="22"/>
          <w:u w:val="single"/>
        </w:rPr>
        <w:t>Etaient présents</w:t>
      </w:r>
      <w:r w:rsidRPr="008F5704">
        <w:rPr>
          <w:sz w:val="22"/>
          <w:szCs w:val="22"/>
        </w:rPr>
        <w:t xml:space="preserve"> : </w:t>
      </w:r>
    </w:p>
    <w:p w14:paraId="03BB17F7" w14:textId="77777777" w:rsidR="007413A5" w:rsidRPr="008F5704" w:rsidRDefault="007413A5" w:rsidP="00C15F57">
      <w:pPr>
        <w:pStyle w:val="Paragraphedeliste"/>
        <w:ind w:left="0"/>
        <w:jc w:val="both"/>
        <w:rPr>
          <w:sz w:val="22"/>
          <w:szCs w:val="22"/>
        </w:rPr>
      </w:pPr>
    </w:p>
    <w:p w14:paraId="3B931EB8" w14:textId="77777777" w:rsidR="007413A5" w:rsidRPr="000D60EF" w:rsidRDefault="007413A5" w:rsidP="00C15F57">
      <w:pPr>
        <w:pStyle w:val="Paragraphedeliste"/>
        <w:spacing w:after="3" w:line="249" w:lineRule="auto"/>
        <w:ind w:left="0"/>
        <w:rPr>
          <w:b/>
          <w:bCs/>
          <w:i/>
          <w:iCs/>
          <w:sz w:val="22"/>
          <w:szCs w:val="22"/>
        </w:rPr>
      </w:pPr>
      <w:r w:rsidRPr="000D60EF">
        <w:rPr>
          <w:rFonts w:eastAsia="Arial"/>
          <w:b/>
          <w:bCs/>
          <w:i/>
          <w:iCs/>
          <w:sz w:val="18"/>
        </w:rPr>
        <w:t xml:space="preserve">Commune de Villethierry  </w:t>
      </w:r>
    </w:p>
    <w:p w14:paraId="160E5755" w14:textId="7FF3D920" w:rsidR="007413A5" w:rsidRPr="008F5704" w:rsidRDefault="007413A5" w:rsidP="00C15F57">
      <w:pPr>
        <w:pStyle w:val="Paragraphedeliste"/>
        <w:tabs>
          <w:tab w:val="center" w:pos="3970"/>
        </w:tabs>
        <w:spacing w:after="3" w:line="249" w:lineRule="auto"/>
        <w:ind w:left="0"/>
      </w:pPr>
      <w:r w:rsidRPr="008F5704">
        <w:rPr>
          <w:rFonts w:eastAsia="Arial"/>
          <w:sz w:val="18"/>
        </w:rPr>
        <w:t xml:space="preserve"> </w:t>
      </w:r>
      <w:r w:rsidRPr="008F5704">
        <w:rPr>
          <w:rFonts w:eastAsia="Arial"/>
          <w:sz w:val="18"/>
        </w:rPr>
        <w:tab/>
        <w:t>M</w:t>
      </w:r>
      <w:r w:rsidR="000D60EF">
        <w:rPr>
          <w:rFonts w:eastAsia="Arial"/>
          <w:sz w:val="18"/>
        </w:rPr>
        <w:t>mes</w:t>
      </w:r>
      <w:r w:rsidRPr="008F5704">
        <w:rPr>
          <w:rFonts w:eastAsia="Arial"/>
          <w:sz w:val="18"/>
        </w:rPr>
        <w:t xml:space="preserve">   F. BOUILLOT</w:t>
      </w:r>
      <w:r w:rsidR="00246B26">
        <w:rPr>
          <w:rFonts w:eastAsia="Arial"/>
          <w:sz w:val="18"/>
        </w:rPr>
        <w:t>,</w:t>
      </w:r>
      <w:r w:rsidRPr="008F5704">
        <w:rPr>
          <w:rFonts w:eastAsia="Arial"/>
          <w:sz w:val="18"/>
        </w:rPr>
        <w:t xml:space="preserve"> B. BOUILLOT</w:t>
      </w:r>
      <w:r w:rsidR="000D60EF">
        <w:rPr>
          <w:rFonts w:eastAsia="Arial"/>
          <w:sz w:val="18"/>
        </w:rPr>
        <w:t xml:space="preserve">, </w:t>
      </w:r>
      <w:r w:rsidRPr="008F5704">
        <w:rPr>
          <w:rFonts w:eastAsia="Arial"/>
          <w:sz w:val="18"/>
        </w:rPr>
        <w:t>C PONTHERAT</w:t>
      </w:r>
      <w:r w:rsidR="00246B26">
        <w:rPr>
          <w:rFonts w:eastAsia="Arial"/>
          <w:sz w:val="18"/>
        </w:rPr>
        <w:t>, A. MARTIN</w:t>
      </w:r>
      <w:r w:rsidR="000D60EF" w:rsidRPr="008F5704">
        <w:rPr>
          <w:rFonts w:eastAsia="Arial"/>
          <w:sz w:val="18"/>
        </w:rPr>
        <w:t xml:space="preserve"> </w:t>
      </w:r>
      <w:r w:rsidR="000D60EF">
        <w:rPr>
          <w:rFonts w:eastAsia="Arial"/>
          <w:sz w:val="18"/>
        </w:rPr>
        <w:t>et M.</w:t>
      </w:r>
      <w:r w:rsidR="000D60EF" w:rsidRPr="008F5704">
        <w:rPr>
          <w:rFonts w:eastAsia="Arial"/>
          <w:sz w:val="18"/>
        </w:rPr>
        <w:t xml:space="preserve"> E. FOUQUEAU</w:t>
      </w:r>
      <w:r w:rsidRPr="008F5704">
        <w:rPr>
          <w:rFonts w:eastAsia="Arial"/>
          <w:sz w:val="18"/>
        </w:rPr>
        <w:t xml:space="preserve"> </w:t>
      </w:r>
    </w:p>
    <w:p w14:paraId="3F390D3A" w14:textId="77777777" w:rsidR="007413A5" w:rsidRPr="000D60EF" w:rsidRDefault="007413A5" w:rsidP="00C15F57">
      <w:pPr>
        <w:pStyle w:val="Paragraphedeliste"/>
        <w:tabs>
          <w:tab w:val="center" w:pos="2124"/>
        </w:tabs>
        <w:spacing w:after="3" w:line="249" w:lineRule="auto"/>
        <w:ind w:left="0"/>
        <w:rPr>
          <w:b/>
          <w:bCs/>
          <w:i/>
          <w:iCs/>
        </w:rPr>
      </w:pPr>
      <w:r w:rsidRPr="000D60EF">
        <w:rPr>
          <w:rFonts w:eastAsia="Arial"/>
          <w:b/>
          <w:bCs/>
          <w:i/>
          <w:iCs/>
          <w:sz w:val="18"/>
        </w:rPr>
        <w:t xml:space="preserve">Commune de Lixy </w:t>
      </w:r>
      <w:r w:rsidRPr="000D60EF">
        <w:rPr>
          <w:rFonts w:eastAsia="Arial"/>
          <w:b/>
          <w:bCs/>
          <w:i/>
          <w:iCs/>
          <w:sz w:val="18"/>
        </w:rPr>
        <w:tab/>
        <w:t xml:space="preserve"> </w:t>
      </w:r>
    </w:p>
    <w:p w14:paraId="0ABD5080" w14:textId="6480B909" w:rsidR="007413A5" w:rsidRPr="008F5704" w:rsidRDefault="000D60EF" w:rsidP="00C15F57">
      <w:pPr>
        <w:tabs>
          <w:tab w:val="center" w:pos="2663"/>
        </w:tabs>
        <w:spacing w:after="3" w:line="249" w:lineRule="auto"/>
        <w:rPr>
          <w:rFonts w:eastAsia="Arial"/>
          <w:sz w:val="18"/>
        </w:rPr>
      </w:pPr>
      <w:r>
        <w:rPr>
          <w:rFonts w:eastAsia="Arial"/>
          <w:sz w:val="18"/>
        </w:rPr>
        <w:t xml:space="preserve">           </w:t>
      </w:r>
      <w:r w:rsidR="007413A5" w:rsidRPr="008F5704">
        <w:rPr>
          <w:rFonts w:eastAsia="Arial"/>
          <w:sz w:val="18"/>
        </w:rPr>
        <w:t xml:space="preserve">MM E. SEGUELAS, A. ROGER </w:t>
      </w:r>
    </w:p>
    <w:p w14:paraId="1BC5FD98" w14:textId="77777777" w:rsidR="007413A5" w:rsidRPr="000D60EF" w:rsidRDefault="007413A5" w:rsidP="00C15F57">
      <w:pPr>
        <w:pStyle w:val="Paragraphedeliste"/>
        <w:spacing w:after="3" w:line="249" w:lineRule="auto"/>
        <w:ind w:left="0"/>
        <w:rPr>
          <w:b/>
          <w:bCs/>
          <w:i/>
          <w:iCs/>
        </w:rPr>
      </w:pPr>
      <w:r w:rsidRPr="000D60EF">
        <w:rPr>
          <w:rFonts w:eastAsia="Arial"/>
          <w:b/>
          <w:bCs/>
          <w:i/>
          <w:iCs/>
          <w:sz w:val="18"/>
        </w:rPr>
        <w:t>Commune de Brannay</w:t>
      </w:r>
    </w:p>
    <w:p w14:paraId="159E6173" w14:textId="061AD399" w:rsidR="007413A5" w:rsidRPr="008F5704" w:rsidRDefault="007413A5" w:rsidP="00C15F57">
      <w:pPr>
        <w:tabs>
          <w:tab w:val="center" w:pos="2293"/>
        </w:tabs>
        <w:spacing w:after="3" w:line="249" w:lineRule="auto"/>
      </w:pPr>
      <w:r w:rsidRPr="008F5704">
        <w:rPr>
          <w:rFonts w:eastAsia="Arial"/>
          <w:sz w:val="18"/>
        </w:rPr>
        <w:t xml:space="preserve">   </w:t>
      </w:r>
      <w:r w:rsidR="00A340F9">
        <w:rPr>
          <w:rFonts w:eastAsia="Arial"/>
          <w:sz w:val="18"/>
        </w:rPr>
        <w:tab/>
        <w:t xml:space="preserve">    </w:t>
      </w:r>
      <w:r w:rsidRPr="008F5704">
        <w:rPr>
          <w:rFonts w:eastAsia="Arial"/>
          <w:sz w:val="18"/>
        </w:rPr>
        <w:t xml:space="preserve"> M</w:t>
      </w:r>
      <w:r w:rsidR="000D60EF">
        <w:rPr>
          <w:rFonts w:eastAsia="Arial"/>
          <w:sz w:val="18"/>
        </w:rPr>
        <w:t>me</w:t>
      </w:r>
      <w:r w:rsidRPr="008F5704">
        <w:rPr>
          <w:rFonts w:eastAsia="Arial"/>
          <w:sz w:val="18"/>
        </w:rPr>
        <w:t xml:space="preserve">, D. </w:t>
      </w:r>
      <w:proofErr w:type="gramStart"/>
      <w:r w:rsidRPr="008F5704">
        <w:rPr>
          <w:rFonts w:eastAsia="Arial"/>
          <w:sz w:val="18"/>
        </w:rPr>
        <w:t xml:space="preserve">JEULIN, </w:t>
      </w:r>
      <w:r w:rsidR="001A4FCC">
        <w:rPr>
          <w:rFonts w:eastAsia="Arial"/>
          <w:sz w:val="18"/>
        </w:rPr>
        <w:t xml:space="preserve"> M.</w:t>
      </w:r>
      <w:proofErr w:type="gramEnd"/>
      <w:r w:rsidR="001A4FCC">
        <w:rPr>
          <w:rFonts w:eastAsia="Arial"/>
          <w:sz w:val="18"/>
        </w:rPr>
        <w:t xml:space="preserve"> </w:t>
      </w:r>
      <w:r w:rsidR="00246B26">
        <w:rPr>
          <w:rFonts w:eastAsia="Arial"/>
          <w:sz w:val="18"/>
        </w:rPr>
        <w:t xml:space="preserve"> David ROUSSEL</w:t>
      </w:r>
      <w:r w:rsidR="001A4FCC" w:rsidRPr="001A4FCC">
        <w:rPr>
          <w:rFonts w:eastAsia="Arial"/>
          <w:sz w:val="18"/>
        </w:rPr>
        <w:t xml:space="preserve"> </w:t>
      </w:r>
      <w:r w:rsidR="001A4FCC" w:rsidRPr="008F5704">
        <w:rPr>
          <w:rFonts w:eastAsia="Arial"/>
          <w:sz w:val="18"/>
        </w:rPr>
        <w:t>M</w:t>
      </w:r>
      <w:r w:rsidR="00DF25C4">
        <w:rPr>
          <w:rFonts w:eastAsia="Arial"/>
          <w:sz w:val="18"/>
        </w:rPr>
        <w:t>me</w:t>
      </w:r>
      <w:r w:rsidR="001A4FCC" w:rsidRPr="008F5704">
        <w:rPr>
          <w:rFonts w:eastAsia="Arial"/>
          <w:sz w:val="18"/>
        </w:rPr>
        <w:t xml:space="preserve"> BOULLE</w:t>
      </w:r>
      <w:r w:rsidR="001A4FCC">
        <w:rPr>
          <w:rFonts w:eastAsia="Arial"/>
          <w:sz w:val="18"/>
        </w:rPr>
        <w:t xml:space="preserve"> pouvoir à D. JEULIN</w:t>
      </w:r>
    </w:p>
    <w:p w14:paraId="780D3936" w14:textId="0BA443C8" w:rsidR="007413A5" w:rsidRPr="00A340F9" w:rsidRDefault="007413A5" w:rsidP="00C15F57">
      <w:pPr>
        <w:tabs>
          <w:tab w:val="center" w:pos="2124"/>
        </w:tabs>
        <w:spacing w:after="3" w:line="249" w:lineRule="auto"/>
        <w:rPr>
          <w:b/>
          <w:bCs/>
          <w:i/>
          <w:iCs/>
        </w:rPr>
      </w:pPr>
      <w:r w:rsidRPr="00A340F9">
        <w:rPr>
          <w:rFonts w:eastAsia="Arial"/>
          <w:b/>
          <w:bCs/>
          <w:i/>
          <w:iCs/>
          <w:sz w:val="18"/>
        </w:rPr>
        <w:t xml:space="preserve">Commune de Dollot </w:t>
      </w:r>
      <w:r w:rsidRPr="00A340F9">
        <w:rPr>
          <w:rFonts w:eastAsia="Arial"/>
          <w:b/>
          <w:bCs/>
          <w:i/>
          <w:iCs/>
          <w:sz w:val="18"/>
        </w:rPr>
        <w:tab/>
        <w:t xml:space="preserve"> </w:t>
      </w:r>
    </w:p>
    <w:p w14:paraId="2E58D4EA" w14:textId="15B18609" w:rsidR="007413A5" w:rsidRPr="008F5704" w:rsidRDefault="00A20023" w:rsidP="00A340F9">
      <w:pPr>
        <w:tabs>
          <w:tab w:val="center" w:pos="1219"/>
        </w:tabs>
        <w:spacing w:after="3" w:line="249" w:lineRule="auto"/>
      </w:pPr>
      <w:r w:rsidRPr="008F5704">
        <w:rPr>
          <w:rFonts w:eastAsia="Arial"/>
          <w:sz w:val="18"/>
        </w:rPr>
        <w:tab/>
      </w:r>
      <w:r w:rsidR="00A340F9">
        <w:rPr>
          <w:rFonts w:eastAsia="Arial"/>
          <w:sz w:val="18"/>
        </w:rPr>
        <w:t xml:space="preserve">            </w:t>
      </w:r>
      <w:r w:rsidR="007413A5" w:rsidRPr="008F5704">
        <w:rPr>
          <w:rFonts w:eastAsia="Arial"/>
          <w:sz w:val="18"/>
        </w:rPr>
        <w:t>M</w:t>
      </w:r>
      <w:r w:rsidR="000D60EF">
        <w:rPr>
          <w:rFonts w:eastAsia="Arial"/>
          <w:sz w:val="18"/>
        </w:rPr>
        <w:t>.</w:t>
      </w:r>
      <w:r w:rsidR="007413A5" w:rsidRPr="008F5704">
        <w:rPr>
          <w:rFonts w:eastAsia="Arial"/>
          <w:sz w:val="18"/>
        </w:rPr>
        <w:t xml:space="preserve"> JJ.  NOEL</w:t>
      </w:r>
      <w:r w:rsidR="00670D0D">
        <w:rPr>
          <w:rFonts w:eastAsia="Arial"/>
          <w:sz w:val="18"/>
        </w:rPr>
        <w:t xml:space="preserve">, </w:t>
      </w:r>
      <w:r w:rsidR="000D60EF">
        <w:rPr>
          <w:rFonts w:eastAsia="Arial"/>
          <w:sz w:val="18"/>
        </w:rPr>
        <w:t xml:space="preserve">Mme </w:t>
      </w:r>
      <w:r w:rsidR="001A4FCC">
        <w:rPr>
          <w:rFonts w:eastAsia="Arial"/>
          <w:sz w:val="18"/>
        </w:rPr>
        <w:t>E. LAFLEUR</w:t>
      </w:r>
    </w:p>
    <w:p w14:paraId="20ECD812" w14:textId="77777777" w:rsidR="007413A5" w:rsidRPr="00A340F9" w:rsidRDefault="007413A5" w:rsidP="00C15F57">
      <w:pPr>
        <w:pStyle w:val="Paragraphedeliste"/>
        <w:tabs>
          <w:tab w:val="center" w:pos="1418"/>
          <w:tab w:val="center" w:pos="2124"/>
        </w:tabs>
        <w:spacing w:after="3" w:line="249" w:lineRule="auto"/>
        <w:ind w:left="0"/>
        <w:rPr>
          <w:b/>
          <w:bCs/>
          <w:i/>
          <w:iCs/>
        </w:rPr>
      </w:pPr>
      <w:r w:rsidRPr="00A340F9">
        <w:rPr>
          <w:rFonts w:eastAsia="Arial"/>
          <w:b/>
          <w:bCs/>
          <w:i/>
          <w:iCs/>
          <w:sz w:val="18"/>
        </w:rPr>
        <w:t xml:space="preserve">Commune de Vallery </w:t>
      </w:r>
      <w:r w:rsidRPr="00A340F9">
        <w:rPr>
          <w:rFonts w:eastAsia="Arial"/>
          <w:b/>
          <w:bCs/>
          <w:i/>
          <w:iCs/>
          <w:sz w:val="18"/>
        </w:rPr>
        <w:tab/>
        <w:t xml:space="preserve"> </w:t>
      </w:r>
    </w:p>
    <w:p w14:paraId="3929F3D2" w14:textId="033DE014" w:rsidR="007413A5" w:rsidRPr="008F5704" w:rsidRDefault="00A340F9" w:rsidP="00C15F57">
      <w:pPr>
        <w:pStyle w:val="Paragraphedeliste"/>
        <w:tabs>
          <w:tab w:val="center" w:pos="1418"/>
        </w:tabs>
        <w:spacing w:after="3" w:line="249" w:lineRule="auto"/>
        <w:ind w:left="0"/>
      </w:pPr>
      <w:r>
        <w:rPr>
          <w:rFonts w:eastAsia="Arial"/>
          <w:sz w:val="18"/>
        </w:rPr>
        <w:t xml:space="preserve">            </w:t>
      </w:r>
      <w:r w:rsidR="00542820">
        <w:rPr>
          <w:rFonts w:eastAsia="Arial"/>
          <w:sz w:val="18"/>
        </w:rPr>
        <w:t xml:space="preserve"> </w:t>
      </w:r>
      <w:r w:rsidR="007413A5" w:rsidRPr="008F5704">
        <w:rPr>
          <w:rFonts w:eastAsia="Arial"/>
          <w:sz w:val="18"/>
        </w:rPr>
        <w:t>MM JF.  CHABOLLE</w:t>
      </w:r>
      <w:r w:rsidR="000D60EF">
        <w:rPr>
          <w:rFonts w:eastAsia="Arial"/>
          <w:sz w:val="18"/>
        </w:rPr>
        <w:t xml:space="preserve">, </w:t>
      </w:r>
      <w:r w:rsidR="007413A5" w:rsidRPr="008F5704">
        <w:rPr>
          <w:rFonts w:eastAsia="Arial"/>
          <w:sz w:val="18"/>
        </w:rPr>
        <w:t xml:space="preserve">P. CLATOT </w:t>
      </w:r>
      <w:r w:rsidR="000D60EF">
        <w:rPr>
          <w:rFonts w:eastAsia="Arial"/>
          <w:sz w:val="18"/>
        </w:rPr>
        <w:t xml:space="preserve">et Mme </w:t>
      </w:r>
      <w:r w:rsidR="000D60EF" w:rsidRPr="008F5704">
        <w:rPr>
          <w:rFonts w:eastAsia="Arial"/>
          <w:sz w:val="18"/>
        </w:rPr>
        <w:t>A. AMBERMONT</w:t>
      </w:r>
    </w:p>
    <w:p w14:paraId="197B8B7E" w14:textId="77777777" w:rsidR="007413A5" w:rsidRPr="008F5704" w:rsidRDefault="007413A5" w:rsidP="00C15F57">
      <w:pPr>
        <w:pStyle w:val="Paragraphedeliste"/>
        <w:tabs>
          <w:tab w:val="center" w:pos="1418"/>
        </w:tabs>
        <w:ind w:left="0"/>
        <w:jc w:val="both"/>
        <w:rPr>
          <w:sz w:val="22"/>
          <w:szCs w:val="22"/>
        </w:rPr>
      </w:pPr>
      <w:r w:rsidRPr="008F5704">
        <w:rPr>
          <w:sz w:val="22"/>
          <w:szCs w:val="22"/>
        </w:rPr>
        <w:tab/>
      </w:r>
      <w:r w:rsidRPr="008F5704">
        <w:rPr>
          <w:sz w:val="22"/>
          <w:szCs w:val="22"/>
        </w:rPr>
        <w:tab/>
      </w:r>
      <w:r w:rsidRPr="008F5704">
        <w:rPr>
          <w:sz w:val="22"/>
          <w:szCs w:val="22"/>
        </w:rPr>
        <w:tab/>
      </w:r>
      <w:r w:rsidRPr="008F5704">
        <w:rPr>
          <w:sz w:val="22"/>
          <w:szCs w:val="22"/>
        </w:rPr>
        <w:tab/>
      </w:r>
    </w:p>
    <w:p w14:paraId="33A33033" w14:textId="77777777" w:rsidR="007413A5" w:rsidRPr="008F5704" w:rsidRDefault="007413A5" w:rsidP="00C15F57">
      <w:pPr>
        <w:pStyle w:val="Paragraphedeliste"/>
        <w:tabs>
          <w:tab w:val="center" w:pos="1418"/>
        </w:tabs>
        <w:ind w:left="0"/>
        <w:jc w:val="both"/>
        <w:rPr>
          <w:sz w:val="22"/>
          <w:szCs w:val="22"/>
        </w:rPr>
      </w:pPr>
      <w:r w:rsidRPr="008F5704">
        <w:rPr>
          <w:sz w:val="22"/>
          <w:szCs w:val="22"/>
        </w:rPr>
        <w:t>Monsieur P. CLATOT a été élu secrétaire de séance</w:t>
      </w:r>
    </w:p>
    <w:p w14:paraId="010A1C6B" w14:textId="77777777" w:rsidR="00905F85" w:rsidRDefault="00905F85" w:rsidP="00C15F57">
      <w:pPr>
        <w:tabs>
          <w:tab w:val="center" w:pos="1418"/>
        </w:tabs>
        <w:spacing w:line="259" w:lineRule="auto"/>
        <w:rPr>
          <w:rFonts w:eastAsia="Arial"/>
          <w:color w:val="000000"/>
          <w:kern w:val="2"/>
          <w:sz w:val="22"/>
          <w:szCs w:val="22"/>
          <w14:ligatures w14:val="standardContextual"/>
        </w:rPr>
      </w:pPr>
    </w:p>
    <w:p w14:paraId="7E3AB04E" w14:textId="11F9BBEB" w:rsidR="00C15F57" w:rsidRDefault="00C15F57" w:rsidP="00C15F57">
      <w:pPr>
        <w:tabs>
          <w:tab w:val="center" w:pos="1418"/>
        </w:tabs>
        <w:spacing w:line="259" w:lineRule="auto"/>
        <w:rPr>
          <w:rFonts w:eastAsia="Arial"/>
          <w:b/>
          <w:bCs/>
          <w:i/>
          <w:iCs/>
          <w:color w:val="000000"/>
          <w:kern w:val="2"/>
          <w14:ligatures w14:val="standardContextual"/>
        </w:rPr>
      </w:pPr>
      <w:r w:rsidRPr="00C15F57">
        <w:rPr>
          <w:rFonts w:eastAsia="Arial"/>
          <w:b/>
          <w:bCs/>
          <w:i/>
          <w:iCs/>
          <w:color w:val="000000"/>
          <w:kern w:val="2"/>
          <w14:ligatures w14:val="standardContextual"/>
        </w:rPr>
        <w:t>1/ Contrats et conventions</w:t>
      </w:r>
    </w:p>
    <w:p w14:paraId="5582DBCE" w14:textId="77777777" w:rsidR="00C15F57" w:rsidRDefault="00C15F57" w:rsidP="00C15F57">
      <w:pPr>
        <w:tabs>
          <w:tab w:val="center" w:pos="1418"/>
        </w:tabs>
        <w:spacing w:line="259" w:lineRule="auto"/>
        <w:rPr>
          <w:rFonts w:eastAsia="Arial"/>
          <w:b/>
          <w:bCs/>
          <w:i/>
          <w:iCs/>
          <w:color w:val="000000"/>
          <w:kern w:val="2"/>
          <w14:ligatures w14:val="standardContextual"/>
        </w:rPr>
      </w:pPr>
    </w:p>
    <w:p w14:paraId="60C18CA1" w14:textId="18515F93" w:rsidR="000D503B" w:rsidRPr="00B04BA1" w:rsidRDefault="000D503B" w:rsidP="000D503B">
      <w:pPr>
        <w:pStyle w:val="En-tte"/>
        <w:tabs>
          <w:tab w:val="clear" w:pos="4536"/>
          <w:tab w:val="clear" w:pos="9072"/>
        </w:tabs>
        <w:jc w:val="both"/>
      </w:pPr>
      <w:r w:rsidRPr="00B04BA1">
        <w:t>Dans le souci d’assurer une couverture de prévoyance et de santé de qualité aux agents à effet du 1</w:t>
      </w:r>
      <w:r w:rsidRPr="00B04BA1">
        <w:rPr>
          <w:vertAlign w:val="superscript"/>
        </w:rPr>
        <w:t>er</w:t>
      </w:r>
      <w:r w:rsidRPr="00B04BA1">
        <w:t xml:space="preserve"> janvier 2025,</w:t>
      </w:r>
      <w:r>
        <w:t xml:space="preserve"> </w:t>
      </w:r>
      <w:r w:rsidRPr="00B04BA1">
        <w:t>le Conseil Syndical, d</w:t>
      </w:r>
      <w:r w:rsidRPr="00B04BA1">
        <w:rPr>
          <w:rFonts w:eastAsiaTheme="minorHAnsi"/>
          <w:lang w:eastAsia="en-US"/>
        </w:rPr>
        <w:t>onne mandat au Cdg89</w:t>
      </w:r>
      <w:r w:rsidRPr="00B04BA1">
        <w:rPr>
          <w:rFonts w:eastAsia="Arial"/>
        </w:rPr>
        <w:t xml:space="preserve">, </w:t>
      </w:r>
      <w:r w:rsidRPr="00B04BA1">
        <w:rPr>
          <w:rFonts w:eastAsiaTheme="minorHAnsi"/>
          <w:lang w:eastAsia="en-US"/>
        </w:rPr>
        <w:t>pour l</w:t>
      </w:r>
      <w:r w:rsidRPr="00B04BA1">
        <w:t xml:space="preserve">’organisation </w:t>
      </w:r>
      <w:r w:rsidRPr="00B04BA1">
        <w:rPr>
          <w:rFonts w:eastAsiaTheme="minorHAnsi"/>
          <w:lang w:eastAsia="en-US"/>
        </w:rPr>
        <w:t xml:space="preserve">pour la réalisation d’une mise en concurrence visant à la sélection d’un </w:t>
      </w:r>
      <w:r w:rsidRPr="00B04BA1">
        <w:t xml:space="preserve">ou plusieurs </w:t>
      </w:r>
      <w:proofErr w:type="gramStart"/>
      <w:r w:rsidRPr="00B04BA1">
        <w:rPr>
          <w:rFonts w:eastAsiaTheme="minorHAnsi"/>
          <w:lang w:eastAsia="en-US"/>
        </w:rPr>
        <w:t>organisme</w:t>
      </w:r>
      <w:r w:rsidRPr="00B04BA1">
        <w:t>s</w:t>
      </w:r>
      <w:proofErr w:type="gramEnd"/>
      <w:r w:rsidRPr="00B04BA1">
        <w:rPr>
          <w:rFonts w:eastAsiaTheme="minorHAnsi"/>
          <w:lang w:eastAsia="en-US"/>
        </w:rPr>
        <w:t xml:space="preserve"> d’assurance et la conclusion </w:t>
      </w:r>
      <w:r w:rsidRPr="00B04BA1">
        <w:t>de</w:t>
      </w:r>
      <w:r w:rsidRPr="00B04BA1">
        <w:rPr>
          <w:rFonts w:eastAsiaTheme="minorHAnsi"/>
          <w:lang w:eastAsia="en-US"/>
        </w:rPr>
        <w:t xml:space="preserve"> convention</w:t>
      </w:r>
      <w:r w:rsidRPr="00B04BA1">
        <w:t>s</w:t>
      </w:r>
      <w:r w:rsidRPr="00B04BA1">
        <w:rPr>
          <w:rFonts w:eastAsiaTheme="minorHAnsi"/>
          <w:lang w:eastAsia="en-US"/>
        </w:rPr>
        <w:t xml:space="preserve"> de participation pour la couverture du risque </w:t>
      </w:r>
      <w:r w:rsidRPr="00B04BA1">
        <w:t>P</w:t>
      </w:r>
      <w:r w:rsidRPr="00B04BA1">
        <w:rPr>
          <w:rFonts w:eastAsiaTheme="minorHAnsi"/>
          <w:lang w:eastAsia="en-US"/>
        </w:rPr>
        <w:t>révoyance et de santé des agents à effet du 1</w:t>
      </w:r>
      <w:r w:rsidRPr="00B04BA1">
        <w:rPr>
          <w:rFonts w:eastAsiaTheme="minorHAnsi"/>
          <w:vertAlign w:val="superscript"/>
          <w:lang w:eastAsia="en-US"/>
        </w:rPr>
        <w:t>er</w:t>
      </w:r>
      <w:r w:rsidRPr="00B04BA1">
        <w:rPr>
          <w:rFonts w:eastAsiaTheme="minorHAnsi"/>
          <w:lang w:eastAsia="en-US"/>
        </w:rPr>
        <w:t xml:space="preserve"> janvier 2025.</w:t>
      </w:r>
    </w:p>
    <w:p w14:paraId="7C3CF738" w14:textId="77777777" w:rsidR="000D503B" w:rsidRPr="00B04BA1" w:rsidRDefault="000D503B" w:rsidP="000D503B">
      <w:pPr>
        <w:ind w:right="-567"/>
        <w:jc w:val="both"/>
      </w:pPr>
    </w:p>
    <w:p w14:paraId="49E50D6A" w14:textId="77777777" w:rsidR="000D503B" w:rsidRPr="00B04BA1" w:rsidRDefault="000D503B" w:rsidP="000D503B">
      <w:pPr>
        <w:pStyle w:val="Pieddepage"/>
        <w:spacing w:before="60" w:after="60"/>
      </w:pPr>
      <w:r w:rsidRPr="00B04BA1">
        <w:t xml:space="preserve">Cette mutualisation des risques, organisée au niveau départemental, permet de garantir aux personnels des employeurs publics territoriaux : </w:t>
      </w:r>
    </w:p>
    <w:p w14:paraId="73406EE6" w14:textId="77777777" w:rsidR="000D503B" w:rsidRPr="00B04BA1" w:rsidRDefault="000D503B" w:rsidP="000D503B">
      <w:pPr>
        <w:pStyle w:val="Pieddepage"/>
        <w:spacing w:before="60" w:after="60"/>
      </w:pPr>
    </w:p>
    <w:p w14:paraId="09EB7421" w14:textId="77777777" w:rsidR="000D503B" w:rsidRPr="00B04BA1" w:rsidRDefault="000D503B" w:rsidP="000D503B">
      <w:pPr>
        <w:pStyle w:val="Pieddepage"/>
        <w:numPr>
          <w:ilvl w:val="0"/>
          <w:numId w:val="43"/>
        </w:numPr>
        <w:suppressAutoHyphens/>
        <w:spacing w:before="60" w:after="60"/>
        <w:jc w:val="both"/>
      </w:pPr>
      <w:proofErr w:type="gramStart"/>
      <w:r w:rsidRPr="00B04BA1">
        <w:t>l'accès</w:t>
      </w:r>
      <w:proofErr w:type="gramEnd"/>
      <w:r w:rsidRPr="00B04BA1">
        <w:t xml:space="preserve"> à des garanties collectives sans considération notamment de l'âge, de l'état de santé, du sexe ou de la catégorie professionnelle ;</w:t>
      </w:r>
    </w:p>
    <w:p w14:paraId="28D2D228" w14:textId="77777777" w:rsidR="000D503B" w:rsidRPr="00B04BA1" w:rsidRDefault="000D503B" w:rsidP="000D503B">
      <w:pPr>
        <w:pStyle w:val="Pieddepage"/>
        <w:numPr>
          <w:ilvl w:val="0"/>
          <w:numId w:val="43"/>
        </w:numPr>
        <w:suppressAutoHyphens/>
        <w:spacing w:before="60" w:after="60"/>
        <w:jc w:val="both"/>
      </w:pPr>
      <w:proofErr w:type="gramStart"/>
      <w:r w:rsidRPr="00B04BA1">
        <w:t>un</w:t>
      </w:r>
      <w:proofErr w:type="gramEnd"/>
      <w:r w:rsidRPr="00B04BA1">
        <w:t xml:space="preserve"> niveau de couverture adéquat reposant sur les garanties les plus pertinentes compte-tenu des besoins sociaux et des contraintes économiques des employeurs publics concernés ;</w:t>
      </w:r>
    </w:p>
    <w:p w14:paraId="3AD51CE7" w14:textId="77777777" w:rsidR="000D503B" w:rsidRPr="00B04BA1" w:rsidRDefault="000D503B" w:rsidP="000D503B">
      <w:pPr>
        <w:pStyle w:val="Pieddepage"/>
        <w:numPr>
          <w:ilvl w:val="0"/>
          <w:numId w:val="43"/>
        </w:numPr>
        <w:suppressAutoHyphens/>
        <w:jc w:val="both"/>
      </w:pPr>
      <w:proofErr w:type="gramStart"/>
      <w:r w:rsidRPr="00B04BA1">
        <w:t>le</w:t>
      </w:r>
      <w:proofErr w:type="gramEnd"/>
      <w:r w:rsidRPr="00B04BA1">
        <w:t xml:space="preserve"> bénéfice de taux de cotisations négocié</w:t>
      </w:r>
    </w:p>
    <w:p w14:paraId="1CC291A0" w14:textId="77777777" w:rsidR="000D503B" w:rsidRDefault="000D503B" w:rsidP="000D503B">
      <w:pPr>
        <w:jc w:val="both"/>
      </w:pPr>
    </w:p>
    <w:p w14:paraId="6F597A71" w14:textId="77777777" w:rsidR="000D503B" w:rsidRDefault="000D503B" w:rsidP="000D503B">
      <w:pPr>
        <w:jc w:val="both"/>
      </w:pPr>
    </w:p>
    <w:p w14:paraId="56BB40A7" w14:textId="77777777" w:rsidR="000D503B" w:rsidRPr="00B04BA1" w:rsidRDefault="000D503B" w:rsidP="000D503B">
      <w:pPr>
        <w:jc w:val="both"/>
      </w:pPr>
    </w:p>
    <w:p w14:paraId="68AC2D64" w14:textId="77777777" w:rsidR="000D503B" w:rsidRDefault="000D503B" w:rsidP="000D503B">
      <w:pPr>
        <w:spacing w:before="60" w:after="60"/>
        <w:jc w:val="both"/>
      </w:pPr>
      <w:r w:rsidRPr="00B04BA1">
        <w:t>Ainsi, le Cdg89 a :</w:t>
      </w:r>
    </w:p>
    <w:p w14:paraId="305656A8" w14:textId="77777777" w:rsidR="000D503B" w:rsidRPr="00B04BA1" w:rsidRDefault="000D503B" w:rsidP="000D503B">
      <w:pPr>
        <w:spacing w:before="60" w:after="60"/>
        <w:jc w:val="both"/>
      </w:pPr>
    </w:p>
    <w:p w14:paraId="7B473223" w14:textId="77777777" w:rsidR="000D503B" w:rsidRPr="00B04BA1" w:rsidRDefault="000D503B" w:rsidP="000D503B">
      <w:pPr>
        <w:pStyle w:val="Paragraphedeliste"/>
        <w:numPr>
          <w:ilvl w:val="0"/>
          <w:numId w:val="44"/>
        </w:numPr>
        <w:suppressAutoHyphens/>
        <w:spacing w:before="60" w:after="60"/>
        <w:ind w:left="714" w:hanging="357"/>
        <w:jc w:val="both"/>
        <w:rPr>
          <w:rFonts w:eastAsiaTheme="minorHAnsi"/>
          <w:lang w:eastAsia="en-US"/>
        </w:rPr>
      </w:pPr>
      <w:proofErr w:type="gramStart"/>
      <w:r w:rsidRPr="00B04BA1">
        <w:rPr>
          <w:rFonts w:eastAsiaTheme="minorHAnsi"/>
          <w:lang w:eastAsia="en-US"/>
        </w:rPr>
        <w:t>engagé</w:t>
      </w:r>
      <w:proofErr w:type="gramEnd"/>
      <w:r w:rsidRPr="00B04BA1">
        <w:rPr>
          <w:rFonts w:eastAsiaTheme="minorHAnsi"/>
          <w:lang w:eastAsia="en-US"/>
        </w:rPr>
        <w:t xml:space="preserve"> un processus de négociation avec les organisations syndicales qui a abouti à un accord collectif local en date du 9 janvier 2024.</w:t>
      </w:r>
    </w:p>
    <w:p w14:paraId="755B5103" w14:textId="77777777" w:rsidR="000D503B" w:rsidRPr="00B04BA1" w:rsidRDefault="000D503B" w:rsidP="000D503B">
      <w:pPr>
        <w:pStyle w:val="Paragraphedeliste"/>
        <w:numPr>
          <w:ilvl w:val="0"/>
          <w:numId w:val="44"/>
        </w:numPr>
        <w:suppressAutoHyphens/>
        <w:spacing w:before="60" w:after="60"/>
        <w:ind w:left="714" w:hanging="357"/>
        <w:jc w:val="both"/>
        <w:rPr>
          <w:rFonts w:eastAsiaTheme="minorHAnsi"/>
          <w:lang w:eastAsia="en-US"/>
        </w:rPr>
      </w:pPr>
      <w:proofErr w:type="gramStart"/>
      <w:r w:rsidRPr="00B04BA1">
        <w:rPr>
          <w:rFonts w:eastAsiaTheme="minorHAnsi"/>
          <w:lang w:eastAsia="en-US"/>
        </w:rPr>
        <w:t>lancé</w:t>
      </w:r>
      <w:proofErr w:type="gramEnd"/>
      <w:r w:rsidRPr="00B04BA1">
        <w:rPr>
          <w:rFonts w:eastAsiaTheme="minorHAnsi"/>
          <w:lang w:eastAsia="en-US"/>
        </w:rPr>
        <w:t xml:space="preserve"> une consultation pour être en mesure de proposer aux employeurs publics territoriaux l’adhésion à des conventions de participation et la souscription aux contrats d’assurance collectifs de prévoyance et de santé complémentaire à compter du 1</w:t>
      </w:r>
      <w:r w:rsidRPr="00B04BA1">
        <w:rPr>
          <w:rFonts w:eastAsiaTheme="minorHAnsi"/>
          <w:vertAlign w:val="superscript"/>
          <w:lang w:eastAsia="en-US"/>
        </w:rPr>
        <w:t>er</w:t>
      </w:r>
      <w:r w:rsidRPr="00B04BA1">
        <w:rPr>
          <w:rFonts w:eastAsiaTheme="minorHAnsi"/>
          <w:lang w:eastAsia="en-US"/>
        </w:rPr>
        <w:t xml:space="preserve"> janvier 2025, adossés à celles-ci.</w:t>
      </w:r>
    </w:p>
    <w:p w14:paraId="4B3FDA4C" w14:textId="77777777" w:rsidR="000D503B" w:rsidRPr="00B04BA1" w:rsidRDefault="000D503B" w:rsidP="000D503B">
      <w:pPr>
        <w:spacing w:before="60" w:after="60"/>
        <w:jc w:val="both"/>
      </w:pPr>
      <w:r w:rsidRPr="00B04BA1">
        <w:t xml:space="preserve">Le Président précise, </w:t>
      </w:r>
    </w:p>
    <w:p w14:paraId="6BA67956" w14:textId="77777777" w:rsidR="000D503B" w:rsidRPr="00B04BA1" w:rsidRDefault="000D503B" w:rsidP="000D503B">
      <w:pPr>
        <w:spacing w:before="60" w:after="60"/>
        <w:jc w:val="both"/>
        <w:rPr>
          <w:b/>
          <w:bCs/>
        </w:rPr>
      </w:pPr>
      <w:r w:rsidRPr="00B04BA1">
        <w:t>-</w:t>
      </w:r>
      <w:r w:rsidRPr="00B04BA1">
        <w:rPr>
          <w:b/>
          <w:bCs/>
        </w:rPr>
        <w:tab/>
        <w:t>le caractère facultatif de l’adhésion des bénéficiaires,</w:t>
      </w:r>
    </w:p>
    <w:p w14:paraId="6C89CF60" w14:textId="77777777" w:rsidR="000D503B" w:rsidRPr="00B04BA1" w:rsidRDefault="000D503B" w:rsidP="000D503B">
      <w:pPr>
        <w:numPr>
          <w:ilvl w:val="0"/>
          <w:numId w:val="42"/>
        </w:numPr>
        <w:spacing w:before="120" w:after="120" w:line="276" w:lineRule="auto"/>
        <w:jc w:val="both"/>
        <w:rPr>
          <w:b/>
          <w:bCs/>
        </w:rPr>
      </w:pPr>
      <w:r w:rsidRPr="00B04BA1">
        <w:rPr>
          <w:b/>
          <w:bCs/>
        </w:rPr>
        <w:t xml:space="preserve">      </w:t>
      </w:r>
      <w:proofErr w:type="gramStart"/>
      <w:r w:rsidRPr="00B04BA1">
        <w:rPr>
          <w:b/>
          <w:bCs/>
        </w:rPr>
        <w:t>la</w:t>
      </w:r>
      <w:proofErr w:type="gramEnd"/>
      <w:r w:rsidRPr="00B04BA1">
        <w:rPr>
          <w:b/>
          <w:bCs/>
        </w:rPr>
        <w:t xml:space="preserve"> nécessité de définir un montant de participation financière en tant qu’employeur, cette participation ne pouvant pas être inférieure à </w:t>
      </w:r>
    </w:p>
    <w:p w14:paraId="7DE58EE1" w14:textId="77777777" w:rsidR="000D503B" w:rsidRPr="00B04BA1" w:rsidRDefault="000D503B" w:rsidP="000D503B">
      <w:pPr>
        <w:numPr>
          <w:ilvl w:val="1"/>
          <w:numId w:val="42"/>
        </w:numPr>
        <w:spacing w:after="160" w:line="259" w:lineRule="auto"/>
        <w:jc w:val="both"/>
      </w:pPr>
      <w:r w:rsidRPr="00B04BA1">
        <w:t>Pour le « </w:t>
      </w:r>
      <w:r w:rsidRPr="00B04BA1">
        <w:rPr>
          <w:b/>
        </w:rPr>
        <w:t>risques Prévoyance »</w:t>
      </w:r>
      <w:r w:rsidRPr="00B04BA1">
        <w:t xml:space="preserve"> (protection de l’agent en cas d’arrêt de travail, de mise en retraite pour invalidité) : prise du maintien de salaire pour chaque agent à compter du 01/01/2025</w:t>
      </w:r>
    </w:p>
    <w:p w14:paraId="6AA75B6D" w14:textId="77777777" w:rsidR="000D503B" w:rsidRPr="00B04BA1" w:rsidRDefault="000D503B" w:rsidP="000D503B">
      <w:pPr>
        <w:spacing w:after="160" w:line="259" w:lineRule="auto"/>
        <w:ind w:left="1156"/>
        <w:jc w:val="both"/>
      </w:pPr>
      <w:proofErr w:type="gramStart"/>
      <w:r w:rsidRPr="00B04BA1">
        <w:rPr>
          <w:b/>
        </w:rPr>
        <w:t>et</w:t>
      </w:r>
      <w:proofErr w:type="gramEnd"/>
    </w:p>
    <w:p w14:paraId="316B5105" w14:textId="77777777" w:rsidR="000D503B" w:rsidRPr="00B04BA1" w:rsidRDefault="000D503B" w:rsidP="000D503B">
      <w:pPr>
        <w:numPr>
          <w:ilvl w:val="1"/>
          <w:numId w:val="42"/>
        </w:numPr>
        <w:spacing w:after="160" w:line="259" w:lineRule="auto"/>
        <w:jc w:val="both"/>
      </w:pPr>
      <w:r w:rsidRPr="00B04BA1">
        <w:t xml:space="preserve">Les </w:t>
      </w:r>
      <w:r w:rsidRPr="00B04BA1">
        <w:rPr>
          <w:b/>
        </w:rPr>
        <w:t>risques santé</w:t>
      </w:r>
      <w:r w:rsidRPr="00B04BA1">
        <w:t xml:space="preserve"> (ou mutuelle) : 15€ par mois et par agent à compter du 01/01/202</w:t>
      </w:r>
      <w:r>
        <w:t>5</w:t>
      </w:r>
    </w:p>
    <w:p w14:paraId="7D100048" w14:textId="77777777" w:rsidR="000D503B" w:rsidRPr="00B04BA1" w:rsidRDefault="000D503B" w:rsidP="000D503B">
      <w:pPr>
        <w:numPr>
          <w:ilvl w:val="0"/>
          <w:numId w:val="42"/>
        </w:numPr>
        <w:spacing w:before="120" w:after="120" w:line="276" w:lineRule="auto"/>
        <w:jc w:val="both"/>
        <w:rPr>
          <w:b/>
          <w:bCs/>
        </w:rPr>
      </w:pPr>
      <w:r w:rsidRPr="00B04BA1">
        <w:rPr>
          <w:b/>
          <w:bCs/>
        </w:rPr>
        <w:t>DÉLIBÉRÉ</w:t>
      </w:r>
    </w:p>
    <w:p w14:paraId="69E7D7B2" w14:textId="77777777" w:rsidR="000D503B" w:rsidRPr="00B04BA1" w:rsidRDefault="000D503B" w:rsidP="000D503B">
      <w:pPr>
        <w:suppressAutoHyphens/>
        <w:spacing w:before="100"/>
        <w:contextualSpacing/>
        <w:jc w:val="both"/>
        <w:rPr>
          <w:color w:val="000000" w:themeColor="text1"/>
          <w:sz w:val="22"/>
          <w:szCs w:val="22"/>
        </w:rPr>
      </w:pPr>
      <w:r w:rsidRPr="00B04BA1">
        <w:rPr>
          <w:bCs/>
          <w:color w:val="000000" w:themeColor="text1"/>
          <w:sz w:val="22"/>
          <w:szCs w:val="22"/>
        </w:rPr>
        <w:t>Vu le Code général de la fonction publique, et notamment les articles L. 827-1 à L. 827-12 ;</w:t>
      </w:r>
    </w:p>
    <w:p w14:paraId="7E4AA625" w14:textId="77777777" w:rsidR="000D503B" w:rsidRPr="00B04BA1" w:rsidRDefault="000D503B" w:rsidP="000D503B">
      <w:pPr>
        <w:suppressAutoHyphens/>
        <w:spacing w:before="100"/>
        <w:contextualSpacing/>
        <w:jc w:val="both"/>
        <w:rPr>
          <w:color w:val="000000" w:themeColor="text1"/>
          <w:sz w:val="22"/>
          <w:szCs w:val="22"/>
        </w:rPr>
      </w:pPr>
      <w:r w:rsidRPr="00B04BA1">
        <w:rPr>
          <w:color w:val="000000" w:themeColor="text1"/>
          <w:sz w:val="22"/>
          <w:szCs w:val="22"/>
        </w:rPr>
        <w:t>Vu le décret n°2011-1474 du 8 novembre 2011 relatif à la participation des collectivités territoriales et leurs établissements publics au financement de la protection sociale complémentaire de leurs agents ;</w:t>
      </w:r>
    </w:p>
    <w:p w14:paraId="10D4DB85" w14:textId="77777777" w:rsidR="000D503B" w:rsidRPr="00B04BA1" w:rsidRDefault="000D503B" w:rsidP="000D503B">
      <w:pPr>
        <w:suppressAutoHyphens/>
        <w:spacing w:before="100"/>
        <w:contextualSpacing/>
        <w:jc w:val="both"/>
        <w:rPr>
          <w:color w:val="000000" w:themeColor="text1"/>
          <w:sz w:val="22"/>
          <w:szCs w:val="22"/>
        </w:rPr>
      </w:pPr>
      <w:r w:rsidRPr="00B04BA1">
        <w:rPr>
          <w:color w:val="000000" w:themeColor="text1"/>
          <w:sz w:val="22"/>
          <w:szCs w:val="22"/>
        </w:rPr>
        <w:t>Vu la circulaire N°RDFB 1220789 C du 25 mai 2012 relative à la participation des collectivités territoriales et des établissements publics à la protection sociale complémentaire de leurs agents ;</w:t>
      </w:r>
    </w:p>
    <w:p w14:paraId="50F63D61" w14:textId="77777777" w:rsidR="000D503B" w:rsidRPr="00B04BA1" w:rsidRDefault="000D503B" w:rsidP="000D503B">
      <w:pPr>
        <w:suppressAutoHyphens/>
        <w:spacing w:before="100"/>
        <w:contextualSpacing/>
        <w:jc w:val="both"/>
        <w:rPr>
          <w:color w:val="000000" w:themeColor="text1"/>
          <w:sz w:val="22"/>
          <w:szCs w:val="22"/>
        </w:rPr>
      </w:pPr>
      <w:r w:rsidRPr="00B04BA1">
        <w:rPr>
          <w:bCs/>
          <w:color w:val="000000" w:themeColor="text1"/>
          <w:sz w:val="22"/>
          <w:szCs w:val="22"/>
        </w:rPr>
        <w:t xml:space="preserve">Vu l’ordonnance 2021-175 du 17 février 2021 </w:t>
      </w:r>
      <w:r w:rsidRPr="00B04BA1">
        <w:rPr>
          <w:color w:val="000000" w:themeColor="text1"/>
          <w:kern w:val="3"/>
          <w:sz w:val="22"/>
          <w:szCs w:val="22"/>
        </w:rPr>
        <w:t>relative à la protection sociale complémentaire dans la fonction publique ;</w:t>
      </w:r>
    </w:p>
    <w:p w14:paraId="119D97B2" w14:textId="77777777" w:rsidR="000D503B" w:rsidRPr="00B04BA1" w:rsidRDefault="000D503B" w:rsidP="000D503B">
      <w:pPr>
        <w:suppressAutoHyphens/>
        <w:spacing w:before="100"/>
        <w:contextualSpacing/>
        <w:jc w:val="both"/>
        <w:rPr>
          <w:color w:val="000000" w:themeColor="text1"/>
          <w:sz w:val="22"/>
          <w:szCs w:val="22"/>
        </w:rPr>
      </w:pPr>
      <w:r w:rsidRPr="00B04BA1">
        <w:rPr>
          <w:color w:val="000000" w:themeColor="text1"/>
          <w:sz w:val="22"/>
          <w:szCs w:val="22"/>
        </w:rPr>
        <w:t>Vu le décret 2022-581 du 20 avril 2022 relatif aux garanties de protection sociale complémentaire et à la participation obligatoire des collectivités territoriales et de leurs établissements publics à leur financement</w:t>
      </w:r>
      <w:r w:rsidRPr="00B04BA1">
        <w:rPr>
          <w:b/>
          <w:color w:val="000000" w:themeColor="text1"/>
          <w:sz w:val="22"/>
          <w:szCs w:val="22"/>
        </w:rPr>
        <w:t> ;</w:t>
      </w:r>
    </w:p>
    <w:p w14:paraId="65D138E4" w14:textId="77777777" w:rsidR="000D503B" w:rsidRPr="00B04BA1" w:rsidRDefault="000D503B" w:rsidP="000D503B">
      <w:pPr>
        <w:suppressAutoHyphens/>
        <w:spacing w:before="100"/>
        <w:contextualSpacing/>
        <w:jc w:val="both"/>
        <w:rPr>
          <w:bCs/>
          <w:color w:val="000000" w:themeColor="text1"/>
          <w:sz w:val="22"/>
          <w:szCs w:val="22"/>
        </w:rPr>
      </w:pPr>
      <w:r w:rsidRPr="00B04BA1">
        <w:rPr>
          <w:bCs/>
          <w:color w:val="000000" w:themeColor="text1"/>
          <w:sz w:val="22"/>
          <w:szCs w:val="22"/>
        </w:rPr>
        <w:t>Vu les accords collectifs local du 9 janvier 2024 relatif aux régimes de prévoyance et santé, à adhésion facultative.</w:t>
      </w:r>
    </w:p>
    <w:p w14:paraId="268069A2" w14:textId="77777777" w:rsidR="000D503B" w:rsidRPr="00B04BA1" w:rsidRDefault="000D503B" w:rsidP="000D503B">
      <w:pPr>
        <w:suppressAutoHyphens/>
        <w:spacing w:before="100"/>
        <w:contextualSpacing/>
        <w:jc w:val="both"/>
        <w:rPr>
          <w:bCs/>
          <w:color w:val="000000" w:themeColor="text1"/>
          <w:sz w:val="22"/>
          <w:szCs w:val="22"/>
        </w:rPr>
      </w:pPr>
      <w:r w:rsidRPr="00B04BA1">
        <w:rPr>
          <w:bCs/>
          <w:color w:val="000000" w:themeColor="text1"/>
          <w:sz w:val="22"/>
          <w:szCs w:val="22"/>
        </w:rPr>
        <w:t xml:space="preserve">Vu l’avis du CST du 13/06/2024 </w:t>
      </w:r>
    </w:p>
    <w:p w14:paraId="2761276C" w14:textId="77777777" w:rsidR="000D503B" w:rsidRPr="00B04BA1" w:rsidRDefault="000D503B" w:rsidP="000D503B">
      <w:pPr>
        <w:ind w:right="-567"/>
        <w:jc w:val="both"/>
      </w:pPr>
    </w:p>
    <w:p w14:paraId="55321D38" w14:textId="77777777" w:rsidR="000D503B" w:rsidRPr="00B04BA1" w:rsidRDefault="000D503B" w:rsidP="000D503B">
      <w:pPr>
        <w:ind w:right="-567"/>
        <w:jc w:val="both"/>
      </w:pPr>
      <w:r w:rsidRPr="00B04BA1">
        <w:t>Après discussion, l’assemblée :</w:t>
      </w:r>
    </w:p>
    <w:p w14:paraId="7E97D604" w14:textId="77777777" w:rsidR="000D503B" w:rsidRPr="00B04BA1" w:rsidRDefault="000D503B" w:rsidP="000D503B">
      <w:pPr>
        <w:ind w:right="-567"/>
        <w:jc w:val="both"/>
      </w:pPr>
    </w:p>
    <w:p w14:paraId="21FA4E24" w14:textId="77777777" w:rsidR="000D503B" w:rsidRPr="00B04BA1" w:rsidRDefault="000D503B" w:rsidP="000D503B">
      <w:pPr>
        <w:numPr>
          <w:ilvl w:val="0"/>
          <w:numId w:val="41"/>
        </w:numPr>
        <w:spacing w:after="240"/>
        <w:ind w:left="437" w:hanging="284"/>
        <w:jc w:val="both"/>
        <w:rPr>
          <w:rFonts w:eastAsia="Arial"/>
        </w:rPr>
      </w:pPr>
      <w:bookmarkStart w:id="4" w:name="_Hlk173848125"/>
      <w:r w:rsidRPr="00B04BA1">
        <w:rPr>
          <w:b/>
          <w:bCs/>
        </w:rPr>
        <w:t>Décide d’adhérer à la convention de participation pour la couverture du « risque Prévoyance » et au contrat collectif à adhésion facultative afférent auprès de l’organisme assureur</w:t>
      </w:r>
      <w:proofErr w:type="gramStart"/>
      <w:r w:rsidRPr="00B04BA1">
        <w:rPr>
          <w:b/>
          <w:bCs/>
        </w:rPr>
        <w:t xml:space="preserve"> «</w:t>
      </w:r>
      <w:proofErr w:type="spellStart"/>
      <w:r w:rsidRPr="00B04BA1">
        <w:rPr>
          <w:b/>
          <w:bCs/>
        </w:rPr>
        <w:t>Collecteam</w:t>
      </w:r>
      <w:proofErr w:type="spellEnd"/>
      <w:proofErr w:type="gramEnd"/>
      <w:r w:rsidRPr="00B04BA1">
        <w:rPr>
          <w:b/>
          <w:bCs/>
        </w:rPr>
        <w:t xml:space="preserve"> – Allianz Vie»  au bénéfice de l’ensemble des agents du SIVOS du Nord-Est Gâtinais </w:t>
      </w:r>
      <w:r w:rsidRPr="00B04BA1">
        <w:rPr>
          <w:b/>
        </w:rPr>
        <w:t>à la date du 01/01/2025 </w:t>
      </w:r>
      <w:r w:rsidRPr="00B04BA1">
        <w:rPr>
          <w:rFonts w:eastAsia="Arial"/>
        </w:rPr>
        <w:t>;</w:t>
      </w:r>
    </w:p>
    <w:p w14:paraId="1A948A21" w14:textId="77777777" w:rsidR="000D503B" w:rsidRPr="00B04BA1" w:rsidRDefault="000D503B" w:rsidP="000D503B">
      <w:pPr>
        <w:spacing w:after="160" w:line="259" w:lineRule="auto"/>
        <w:jc w:val="both"/>
      </w:pPr>
      <w:proofErr w:type="gramStart"/>
      <w:r w:rsidRPr="00B04BA1">
        <w:rPr>
          <w:b/>
        </w:rPr>
        <w:t>et</w:t>
      </w:r>
      <w:proofErr w:type="gramEnd"/>
    </w:p>
    <w:p w14:paraId="4F83DFAA" w14:textId="77777777" w:rsidR="000D503B" w:rsidRPr="000251FF" w:rsidRDefault="000D503B" w:rsidP="000D503B">
      <w:pPr>
        <w:numPr>
          <w:ilvl w:val="0"/>
          <w:numId w:val="41"/>
        </w:numPr>
        <w:spacing w:after="120"/>
        <w:ind w:left="437" w:hanging="284"/>
        <w:jc w:val="both"/>
        <w:rPr>
          <w:rFonts w:eastAsia="Arial"/>
        </w:rPr>
      </w:pPr>
      <w:bookmarkStart w:id="5" w:name="_Hlk174440798"/>
      <w:r w:rsidRPr="000251FF">
        <w:rPr>
          <w:b/>
          <w:bCs/>
        </w:rPr>
        <w:t>Décide d’adhér</w:t>
      </w:r>
      <w:bookmarkEnd w:id="5"/>
      <w:r w:rsidRPr="000251FF">
        <w:rPr>
          <w:b/>
          <w:bCs/>
        </w:rPr>
        <w:t>er à la convention de participation pour la couverture du « risque Santé » et au contrat collectif à adhésion facultative afférent auprès de l’organisme assureur</w:t>
      </w:r>
      <w:proofErr w:type="gramStart"/>
      <w:r w:rsidRPr="000251FF">
        <w:rPr>
          <w:b/>
          <w:bCs/>
        </w:rPr>
        <w:t xml:space="preserve"> «Mutuelle</w:t>
      </w:r>
      <w:proofErr w:type="gramEnd"/>
      <w:r w:rsidRPr="000251FF">
        <w:rPr>
          <w:b/>
          <w:bCs/>
        </w:rPr>
        <w:t xml:space="preserve"> Nationale Territoriale » au bénéfice de l’ensemble des agents du SIVOS du Nord-Est Gâtinais.</w:t>
      </w:r>
      <w:bookmarkEnd w:id="4"/>
    </w:p>
    <w:p w14:paraId="11286822" w14:textId="77777777" w:rsidR="000D503B" w:rsidRDefault="000D503B" w:rsidP="000D503B">
      <w:pPr>
        <w:spacing w:after="120"/>
        <w:ind w:left="437"/>
        <w:jc w:val="both"/>
        <w:rPr>
          <w:rFonts w:eastAsia="Arial"/>
        </w:rPr>
      </w:pPr>
    </w:p>
    <w:p w14:paraId="2CC49783" w14:textId="77777777" w:rsidR="000D503B" w:rsidRPr="000251FF" w:rsidRDefault="000D503B" w:rsidP="000D503B">
      <w:pPr>
        <w:spacing w:after="120"/>
        <w:ind w:left="437"/>
        <w:jc w:val="both"/>
        <w:rPr>
          <w:rFonts w:eastAsia="Arial"/>
        </w:rPr>
      </w:pPr>
    </w:p>
    <w:p w14:paraId="562F9EFE" w14:textId="77777777" w:rsidR="000D503B" w:rsidRPr="000251FF" w:rsidRDefault="000D503B" w:rsidP="000D503B">
      <w:pPr>
        <w:numPr>
          <w:ilvl w:val="0"/>
          <w:numId w:val="41"/>
        </w:numPr>
        <w:spacing w:after="120"/>
        <w:ind w:left="437" w:hanging="284"/>
        <w:jc w:val="both"/>
        <w:rPr>
          <w:rFonts w:eastAsia="Arial"/>
        </w:rPr>
      </w:pPr>
      <w:r w:rsidRPr="000251FF">
        <w:rPr>
          <w:rFonts w:eastAsia="Arial"/>
          <w:b/>
          <w:bCs/>
        </w:rPr>
        <w:t xml:space="preserve">Décide que </w:t>
      </w:r>
      <w:r w:rsidRPr="000251FF">
        <w:rPr>
          <w:b/>
          <w:bCs/>
        </w:rPr>
        <w:t>l’adhésion au régime sera subordonnée, pour les agents contractuels, à une condition d’ancienneté de6 mois</w:t>
      </w:r>
      <w:r w:rsidRPr="00B04BA1">
        <w:t>. Cette ancienneté s’entend de la présence effective de l’agent (constatée sur une durée globale d’un an) ou dès l’arrivée au sein de celui-ci dès lors que la durée du contrat liant l’agent à l’employeur est supérieure ou égale à 6 mois ;</w:t>
      </w:r>
    </w:p>
    <w:p w14:paraId="7BF34A6A" w14:textId="77777777" w:rsidR="000D503B" w:rsidRPr="000D503B" w:rsidRDefault="000D503B" w:rsidP="000D503B">
      <w:pPr>
        <w:numPr>
          <w:ilvl w:val="0"/>
          <w:numId w:val="41"/>
        </w:numPr>
        <w:spacing w:after="120"/>
        <w:ind w:left="437" w:hanging="284"/>
        <w:jc w:val="both"/>
        <w:rPr>
          <w:rFonts w:eastAsia="Arial"/>
        </w:rPr>
      </w:pPr>
      <w:r w:rsidRPr="00B04BA1">
        <w:rPr>
          <w:b/>
          <w:bCs/>
        </w:rPr>
        <w:t>Décide de participer financièrement à la cotisation des agents à hauteur de :</w:t>
      </w:r>
    </w:p>
    <w:p w14:paraId="38F6632C" w14:textId="77777777" w:rsidR="000D503B" w:rsidRPr="00B04BA1" w:rsidRDefault="000D503B" w:rsidP="000D503B">
      <w:pPr>
        <w:spacing w:after="120"/>
        <w:ind w:left="437"/>
        <w:jc w:val="both"/>
        <w:rPr>
          <w:rFonts w:eastAsia="Arial"/>
        </w:rPr>
      </w:pPr>
    </w:p>
    <w:tbl>
      <w:tblPr>
        <w:tblStyle w:val="Grilledutableau"/>
        <w:tblW w:w="9776" w:type="dxa"/>
        <w:tblInd w:w="-1352" w:type="dxa"/>
        <w:tblLook w:val="04A0" w:firstRow="1" w:lastRow="0" w:firstColumn="1" w:lastColumn="0" w:noHBand="0" w:noVBand="1"/>
      </w:tblPr>
      <w:tblGrid>
        <w:gridCol w:w="3020"/>
        <w:gridCol w:w="3354"/>
        <w:gridCol w:w="3402"/>
      </w:tblGrid>
      <w:tr w:rsidR="000D503B" w:rsidRPr="00B04BA1" w14:paraId="6621451C" w14:textId="77777777" w:rsidTr="000D503B">
        <w:tc>
          <w:tcPr>
            <w:tcW w:w="3020" w:type="dxa"/>
          </w:tcPr>
          <w:p w14:paraId="3F7AC409" w14:textId="77777777" w:rsidR="000D503B" w:rsidRPr="00B04BA1" w:rsidRDefault="000D503B" w:rsidP="00942FB4">
            <w:pPr>
              <w:spacing w:after="120" w:line="276" w:lineRule="auto"/>
              <w:jc w:val="both"/>
              <w:rPr>
                <w:rFonts w:eastAsia="Arial"/>
              </w:rPr>
            </w:pPr>
            <w:r w:rsidRPr="00B04BA1">
              <w:rPr>
                <w:rFonts w:eastAsia="Arial"/>
              </w:rPr>
              <w:t>Nature du risque</w:t>
            </w:r>
          </w:p>
        </w:tc>
        <w:tc>
          <w:tcPr>
            <w:tcW w:w="3354" w:type="dxa"/>
          </w:tcPr>
          <w:p w14:paraId="63BF6D1A" w14:textId="77777777" w:rsidR="000D503B" w:rsidRPr="00B04BA1" w:rsidRDefault="000D503B" w:rsidP="00942FB4">
            <w:pPr>
              <w:spacing w:after="120" w:line="276" w:lineRule="auto"/>
              <w:jc w:val="both"/>
              <w:rPr>
                <w:rFonts w:eastAsia="Arial"/>
              </w:rPr>
            </w:pPr>
            <w:r w:rsidRPr="00B04BA1">
              <w:rPr>
                <w:rFonts w:eastAsia="Arial"/>
              </w:rPr>
              <w:t>Participation :</w:t>
            </w:r>
          </w:p>
        </w:tc>
        <w:tc>
          <w:tcPr>
            <w:tcW w:w="3402" w:type="dxa"/>
          </w:tcPr>
          <w:p w14:paraId="41C9647F" w14:textId="77777777" w:rsidR="000D503B" w:rsidRPr="00B04BA1" w:rsidRDefault="000D503B" w:rsidP="00942FB4">
            <w:pPr>
              <w:spacing w:after="120" w:line="276" w:lineRule="auto"/>
              <w:jc w:val="both"/>
              <w:rPr>
                <w:rFonts w:eastAsia="Arial"/>
              </w:rPr>
            </w:pPr>
            <w:r w:rsidRPr="00B04BA1">
              <w:rPr>
                <w:rFonts w:eastAsia="Arial"/>
              </w:rPr>
              <w:t>Date d’effet :</w:t>
            </w:r>
          </w:p>
        </w:tc>
      </w:tr>
      <w:tr w:rsidR="000D503B" w:rsidRPr="00B04BA1" w14:paraId="375BB8CE" w14:textId="77777777" w:rsidTr="000D503B">
        <w:tc>
          <w:tcPr>
            <w:tcW w:w="3020" w:type="dxa"/>
          </w:tcPr>
          <w:p w14:paraId="25652F5F" w14:textId="77777777" w:rsidR="000D503B" w:rsidRPr="00B04BA1" w:rsidRDefault="000D503B" w:rsidP="00942FB4">
            <w:pPr>
              <w:spacing w:after="120" w:line="276" w:lineRule="auto"/>
              <w:jc w:val="both"/>
              <w:rPr>
                <w:rFonts w:eastAsia="Arial"/>
              </w:rPr>
            </w:pPr>
            <w:r w:rsidRPr="00B04BA1">
              <w:rPr>
                <w:rFonts w:eastAsia="Arial"/>
              </w:rPr>
              <w:sym w:font="Wingdings" w:char="F06F"/>
            </w:r>
            <w:r w:rsidRPr="00B04BA1">
              <w:rPr>
                <w:rFonts w:eastAsia="Arial"/>
              </w:rPr>
              <w:t xml:space="preserve"> Santé</w:t>
            </w:r>
          </w:p>
        </w:tc>
        <w:tc>
          <w:tcPr>
            <w:tcW w:w="3354" w:type="dxa"/>
          </w:tcPr>
          <w:p w14:paraId="35D70E14" w14:textId="77777777" w:rsidR="000D503B" w:rsidRPr="00B04BA1" w:rsidRDefault="000D503B" w:rsidP="00942FB4">
            <w:pPr>
              <w:spacing w:after="120" w:line="276" w:lineRule="auto"/>
              <w:jc w:val="both"/>
              <w:rPr>
                <w:rFonts w:eastAsia="Arial"/>
              </w:rPr>
            </w:pPr>
            <w:r w:rsidRPr="00B04BA1">
              <w:rPr>
                <w:rFonts w:eastAsia="Arial"/>
              </w:rPr>
              <w:t>Montant 15 €</w:t>
            </w:r>
            <w:r w:rsidRPr="00B04BA1">
              <w:rPr>
                <w:b/>
                <w:color w:val="2F5496" w:themeColor="accent1" w:themeShade="BF"/>
              </w:rPr>
              <w:t xml:space="preserve"> </w:t>
            </w:r>
            <w:r w:rsidRPr="00B04BA1">
              <w:rPr>
                <w:rFonts w:eastAsia="Arial"/>
              </w:rPr>
              <w:t>par agent à partir du 01/01/2025</w:t>
            </w:r>
          </w:p>
          <w:p w14:paraId="1643E272" w14:textId="135C71F8" w:rsidR="000D503B" w:rsidRPr="00B04BA1" w:rsidRDefault="000D503B" w:rsidP="00942FB4">
            <w:pPr>
              <w:spacing w:after="120" w:line="276" w:lineRule="auto"/>
              <w:jc w:val="both"/>
              <w:rPr>
                <w:rFonts w:eastAsia="Arial"/>
              </w:rPr>
            </w:pPr>
            <w:r w:rsidRPr="00B04BA1">
              <w:rPr>
                <w:rFonts w:eastAsia="Arial"/>
              </w:rPr>
              <w:t>Modulation :</w:t>
            </w:r>
            <w:r w:rsidR="00A614BB">
              <w:rPr>
                <w:rFonts w:eastAsia="Arial"/>
              </w:rPr>
              <w:t xml:space="preserve"> non</w:t>
            </w:r>
          </w:p>
          <w:p w14:paraId="070F8EC9" w14:textId="5C8CF06A" w:rsidR="000D503B" w:rsidRPr="00B04BA1" w:rsidRDefault="000D503B" w:rsidP="00942FB4">
            <w:pPr>
              <w:spacing w:after="120" w:line="276" w:lineRule="auto"/>
              <w:jc w:val="both"/>
              <w:rPr>
                <w:rFonts w:eastAsia="Arial"/>
              </w:rPr>
            </w:pPr>
          </w:p>
        </w:tc>
        <w:tc>
          <w:tcPr>
            <w:tcW w:w="3402" w:type="dxa"/>
          </w:tcPr>
          <w:p w14:paraId="7AE56FFC" w14:textId="77777777" w:rsidR="000D503B" w:rsidRPr="00B04BA1" w:rsidRDefault="000D503B" w:rsidP="00942FB4">
            <w:pPr>
              <w:spacing w:after="120" w:line="276" w:lineRule="auto"/>
              <w:rPr>
                <w:bCs/>
                <w:i/>
                <w:iCs/>
              </w:rPr>
            </w:pPr>
            <w:r w:rsidRPr="00B04BA1">
              <w:rPr>
                <w:rFonts w:eastAsia="Arial"/>
              </w:rPr>
              <w:t xml:space="preserve">A compter du : </w:t>
            </w:r>
            <w:r w:rsidRPr="00B04BA1">
              <w:rPr>
                <w:b/>
              </w:rPr>
              <w:t>1</w:t>
            </w:r>
            <w:r w:rsidRPr="00B04BA1">
              <w:rPr>
                <w:b/>
                <w:vertAlign w:val="superscript"/>
              </w:rPr>
              <w:t>er</w:t>
            </w:r>
            <w:r w:rsidRPr="00B04BA1">
              <w:rPr>
                <w:b/>
              </w:rPr>
              <w:t xml:space="preserve"> janvier 2025 avec participation employeur au 01/01/2025</w:t>
            </w:r>
          </w:p>
          <w:p w14:paraId="4F0614E0" w14:textId="77777777" w:rsidR="000D503B" w:rsidRPr="00B04BA1" w:rsidRDefault="000D503B" w:rsidP="00942FB4">
            <w:pPr>
              <w:spacing w:after="120" w:line="276" w:lineRule="auto"/>
              <w:rPr>
                <w:rFonts w:eastAsia="Arial"/>
                <w:bCs/>
              </w:rPr>
            </w:pPr>
            <w:r w:rsidRPr="00B04BA1">
              <w:rPr>
                <w:bCs/>
              </w:rPr>
              <w:t>Pour 6 ans</w:t>
            </w:r>
          </w:p>
        </w:tc>
      </w:tr>
      <w:tr w:rsidR="000D503B" w:rsidRPr="00B04BA1" w14:paraId="149E8C63" w14:textId="77777777" w:rsidTr="000D503B">
        <w:tc>
          <w:tcPr>
            <w:tcW w:w="3020" w:type="dxa"/>
          </w:tcPr>
          <w:p w14:paraId="54CD9219" w14:textId="77777777" w:rsidR="000D503B" w:rsidRPr="00B04BA1" w:rsidRDefault="000D503B" w:rsidP="00942FB4">
            <w:pPr>
              <w:spacing w:after="120" w:line="276" w:lineRule="auto"/>
              <w:jc w:val="both"/>
              <w:rPr>
                <w:rFonts w:eastAsia="Arial"/>
              </w:rPr>
            </w:pPr>
            <w:r w:rsidRPr="00B04BA1">
              <w:rPr>
                <w:rFonts w:eastAsia="Arial"/>
              </w:rPr>
              <w:sym w:font="Wingdings" w:char="F06F"/>
            </w:r>
            <w:r w:rsidRPr="00B04BA1">
              <w:rPr>
                <w:rFonts w:eastAsia="Arial"/>
              </w:rPr>
              <w:t xml:space="preserve"> Prévoyance</w:t>
            </w:r>
          </w:p>
        </w:tc>
        <w:tc>
          <w:tcPr>
            <w:tcW w:w="3354" w:type="dxa"/>
          </w:tcPr>
          <w:p w14:paraId="6D6AAC0F" w14:textId="77777777" w:rsidR="000D503B" w:rsidRPr="00B04BA1" w:rsidRDefault="000D503B" w:rsidP="00942FB4">
            <w:pPr>
              <w:spacing w:after="120" w:line="276" w:lineRule="auto"/>
              <w:jc w:val="both"/>
              <w:rPr>
                <w:rFonts w:eastAsia="Arial"/>
                <w:i/>
                <w:iCs/>
              </w:rPr>
            </w:pPr>
            <w:r w:rsidRPr="00B04BA1">
              <w:rPr>
                <w:rFonts w:eastAsia="Arial"/>
              </w:rPr>
              <w:t>Montant : prise en charge du maintien de salaire pour chaque agent à partir du 01/01/2025</w:t>
            </w:r>
          </w:p>
          <w:p w14:paraId="3057B9A1" w14:textId="32022CAD" w:rsidR="000D503B" w:rsidRPr="00B04BA1" w:rsidRDefault="000D503B" w:rsidP="00942FB4">
            <w:pPr>
              <w:spacing w:after="120" w:line="276" w:lineRule="auto"/>
              <w:jc w:val="both"/>
              <w:rPr>
                <w:rFonts w:eastAsia="Arial"/>
              </w:rPr>
            </w:pPr>
            <w:r w:rsidRPr="00B04BA1">
              <w:rPr>
                <w:rFonts w:eastAsia="Arial"/>
              </w:rPr>
              <w:t>Modulation :</w:t>
            </w:r>
            <w:r w:rsidR="00A614BB">
              <w:rPr>
                <w:rFonts w:eastAsia="Arial"/>
              </w:rPr>
              <w:t xml:space="preserve"> non</w:t>
            </w:r>
          </w:p>
          <w:p w14:paraId="30792AD5" w14:textId="37EEAF72" w:rsidR="000D503B" w:rsidRPr="00B04BA1" w:rsidRDefault="000D503B" w:rsidP="00942FB4">
            <w:pPr>
              <w:spacing w:after="120" w:line="276" w:lineRule="auto"/>
              <w:jc w:val="both"/>
              <w:rPr>
                <w:rFonts w:eastAsia="Arial"/>
              </w:rPr>
            </w:pPr>
          </w:p>
          <w:p w14:paraId="21DDFC14" w14:textId="767073DD" w:rsidR="000D503B" w:rsidRPr="00B04BA1" w:rsidRDefault="000D503B" w:rsidP="00942FB4">
            <w:pPr>
              <w:spacing w:after="120" w:line="276" w:lineRule="auto"/>
              <w:jc w:val="both"/>
              <w:rPr>
                <w:rFonts w:eastAsia="Arial"/>
              </w:rPr>
            </w:pPr>
            <w:r w:rsidRPr="00B04BA1">
              <w:rPr>
                <w:rFonts w:eastAsia="Arial"/>
              </w:rPr>
              <w:t> </w:t>
            </w:r>
          </w:p>
        </w:tc>
        <w:tc>
          <w:tcPr>
            <w:tcW w:w="3402" w:type="dxa"/>
          </w:tcPr>
          <w:p w14:paraId="5C1C4423" w14:textId="77777777" w:rsidR="000D503B" w:rsidRPr="00B04BA1" w:rsidRDefault="000D503B" w:rsidP="00942FB4">
            <w:pPr>
              <w:spacing w:after="120" w:line="276" w:lineRule="auto"/>
              <w:rPr>
                <w:bCs/>
                <w:i/>
                <w:iCs/>
              </w:rPr>
            </w:pPr>
            <w:r w:rsidRPr="00B04BA1">
              <w:rPr>
                <w:rFonts w:eastAsia="Arial"/>
              </w:rPr>
              <w:t xml:space="preserve">A compter du : : </w:t>
            </w:r>
            <w:r w:rsidRPr="00B04BA1">
              <w:rPr>
                <w:b/>
              </w:rPr>
              <w:t>1</w:t>
            </w:r>
            <w:r w:rsidRPr="00B04BA1">
              <w:rPr>
                <w:b/>
                <w:vertAlign w:val="superscript"/>
              </w:rPr>
              <w:t>er</w:t>
            </w:r>
            <w:r w:rsidRPr="00B04BA1">
              <w:rPr>
                <w:b/>
              </w:rPr>
              <w:t xml:space="preserve"> janvier 2025 avec participation employeur au 01/01/2025</w:t>
            </w:r>
          </w:p>
          <w:p w14:paraId="436EC762" w14:textId="77777777" w:rsidR="000D503B" w:rsidRPr="00B04BA1" w:rsidRDefault="000D503B" w:rsidP="00942FB4">
            <w:pPr>
              <w:spacing w:after="120" w:line="276" w:lineRule="auto"/>
              <w:jc w:val="both"/>
              <w:rPr>
                <w:b/>
                <w:color w:val="2F5496" w:themeColor="accent1" w:themeShade="BF"/>
              </w:rPr>
            </w:pPr>
          </w:p>
          <w:p w14:paraId="0BE3DE2F" w14:textId="77777777" w:rsidR="000D503B" w:rsidRPr="00B04BA1" w:rsidRDefault="000D503B" w:rsidP="00942FB4">
            <w:pPr>
              <w:spacing w:after="120" w:line="276" w:lineRule="auto"/>
              <w:jc w:val="both"/>
              <w:rPr>
                <w:b/>
                <w:color w:val="2F5496" w:themeColor="accent1" w:themeShade="BF"/>
              </w:rPr>
            </w:pPr>
          </w:p>
          <w:p w14:paraId="3FCF73E9" w14:textId="77777777" w:rsidR="000D503B" w:rsidRPr="00B04BA1" w:rsidRDefault="000D503B" w:rsidP="00942FB4">
            <w:pPr>
              <w:spacing w:after="120" w:line="276" w:lineRule="auto"/>
              <w:jc w:val="both"/>
              <w:rPr>
                <w:rFonts w:eastAsia="Arial"/>
              </w:rPr>
            </w:pPr>
            <w:r w:rsidRPr="00B04BA1">
              <w:rPr>
                <w:bCs/>
              </w:rPr>
              <w:t>Pour 6 ans</w:t>
            </w:r>
          </w:p>
        </w:tc>
      </w:tr>
    </w:tbl>
    <w:p w14:paraId="217C642B" w14:textId="77777777" w:rsidR="000D503B" w:rsidRPr="000251FF" w:rsidRDefault="000D503B" w:rsidP="000D503B">
      <w:pPr>
        <w:autoSpaceDE w:val="0"/>
        <w:autoSpaceDN w:val="0"/>
        <w:adjustRightInd w:val="0"/>
        <w:snapToGrid w:val="0"/>
        <w:ind w:left="437"/>
        <w:jc w:val="both"/>
        <w:rPr>
          <w:color w:val="000000"/>
          <w:lang w:val="x-none"/>
        </w:rPr>
      </w:pPr>
    </w:p>
    <w:p w14:paraId="3C1B93EC" w14:textId="77777777" w:rsidR="000D503B" w:rsidRPr="00B04BA1" w:rsidRDefault="000D503B" w:rsidP="000D503B">
      <w:pPr>
        <w:numPr>
          <w:ilvl w:val="0"/>
          <w:numId w:val="41"/>
        </w:numPr>
        <w:autoSpaceDE w:val="0"/>
        <w:autoSpaceDN w:val="0"/>
        <w:adjustRightInd w:val="0"/>
        <w:snapToGrid w:val="0"/>
        <w:ind w:left="437" w:hanging="284"/>
        <w:jc w:val="both"/>
        <w:rPr>
          <w:color w:val="000000"/>
          <w:lang w:val="x-none"/>
        </w:rPr>
      </w:pPr>
      <w:r w:rsidRPr="00B04BA1">
        <w:rPr>
          <w:b/>
          <w:bCs/>
        </w:rPr>
        <w:t xml:space="preserve">S’engage à </w:t>
      </w:r>
      <w:r w:rsidRPr="00B04BA1">
        <w:rPr>
          <w:b/>
          <w:bCs/>
          <w:iCs/>
        </w:rPr>
        <w:t>verser au Cdg89 des frais d’adhésion</w:t>
      </w:r>
      <w:r w:rsidRPr="00B04BA1">
        <w:rPr>
          <w:b/>
          <w:bCs/>
          <w:color w:val="000000"/>
          <w:lang w:val="x-none"/>
        </w:rPr>
        <w:t xml:space="preserve"> fixés à</w:t>
      </w:r>
      <w:r w:rsidRPr="00B04BA1">
        <w:rPr>
          <w:color w:val="000000"/>
          <w:lang w:val="x-none"/>
        </w:rPr>
        <w:t xml:space="preserve"> :</w:t>
      </w:r>
    </w:p>
    <w:p w14:paraId="09069775" w14:textId="77777777" w:rsidR="000D503B" w:rsidRPr="00B04BA1" w:rsidRDefault="000D503B" w:rsidP="000D503B">
      <w:pPr>
        <w:autoSpaceDE w:val="0"/>
        <w:autoSpaceDN w:val="0"/>
        <w:adjustRightInd w:val="0"/>
        <w:snapToGrid w:val="0"/>
        <w:rPr>
          <w:color w:val="000000"/>
          <w:lang w:val="x-none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3569"/>
        <w:gridCol w:w="3802"/>
      </w:tblGrid>
      <w:tr w:rsidR="000D503B" w:rsidRPr="00B04BA1" w14:paraId="0D086936" w14:textId="77777777" w:rsidTr="00942FB4">
        <w:tc>
          <w:tcPr>
            <w:tcW w:w="3569" w:type="dxa"/>
          </w:tcPr>
          <w:p w14:paraId="5CED2B5C" w14:textId="77777777" w:rsidR="000D503B" w:rsidRPr="00B04BA1" w:rsidRDefault="000D503B" w:rsidP="00942FB4">
            <w:pPr>
              <w:spacing w:after="160" w:line="259" w:lineRule="auto"/>
              <w:jc w:val="both"/>
              <w:rPr>
                <w:rFonts w:eastAsiaTheme="minorHAnsi"/>
                <w:b/>
              </w:rPr>
            </w:pPr>
            <w:r w:rsidRPr="00B04BA1">
              <w:rPr>
                <w:rFonts w:eastAsiaTheme="minorHAnsi"/>
                <w:b/>
              </w:rPr>
              <w:t>Collectivités de moins 50 agents</w:t>
            </w:r>
          </w:p>
        </w:tc>
        <w:tc>
          <w:tcPr>
            <w:tcW w:w="3802" w:type="dxa"/>
          </w:tcPr>
          <w:p w14:paraId="11A549AF" w14:textId="77777777" w:rsidR="000D503B" w:rsidRPr="00B04BA1" w:rsidRDefault="000D503B" w:rsidP="00942FB4">
            <w:pPr>
              <w:spacing w:after="160" w:line="259" w:lineRule="auto"/>
              <w:jc w:val="both"/>
              <w:rPr>
                <w:rFonts w:eastAsiaTheme="minorHAnsi"/>
                <w:b/>
              </w:rPr>
            </w:pPr>
            <w:r w:rsidRPr="00B04BA1">
              <w:rPr>
                <w:rFonts w:eastAsiaTheme="minorHAnsi"/>
                <w:b/>
              </w:rPr>
              <w:t>25€ / convention de participation</w:t>
            </w:r>
          </w:p>
        </w:tc>
      </w:tr>
    </w:tbl>
    <w:p w14:paraId="16B8FDA8" w14:textId="77777777" w:rsidR="000D503B" w:rsidRPr="00B04BA1" w:rsidRDefault="000D503B" w:rsidP="000D503B">
      <w:pPr>
        <w:autoSpaceDE w:val="0"/>
        <w:autoSpaceDN w:val="0"/>
        <w:adjustRightInd w:val="0"/>
        <w:snapToGrid w:val="0"/>
        <w:rPr>
          <w:b/>
          <w:color w:val="000000"/>
        </w:rPr>
      </w:pPr>
    </w:p>
    <w:p w14:paraId="51E7E2FB" w14:textId="308C7BA6" w:rsidR="000D503B" w:rsidRPr="00B04BA1" w:rsidRDefault="000D503B" w:rsidP="000D503B">
      <w:pPr>
        <w:autoSpaceDE w:val="0"/>
        <w:autoSpaceDN w:val="0"/>
        <w:adjustRightInd w:val="0"/>
        <w:snapToGrid w:val="0"/>
        <w:rPr>
          <w:color w:val="000000"/>
        </w:rPr>
      </w:pPr>
      <w:r w:rsidRPr="00B04BA1">
        <w:rPr>
          <w:color w:val="000000"/>
        </w:rPr>
        <w:t>Ces frais seront à acquitter en un versement unique lors d</w:t>
      </w:r>
      <w:r w:rsidR="00495478">
        <w:rPr>
          <w:color w:val="000000"/>
        </w:rPr>
        <w:t>e</w:t>
      </w:r>
      <w:r w:rsidRPr="00B04BA1">
        <w:rPr>
          <w:color w:val="000000"/>
        </w:rPr>
        <w:t xml:space="preserve"> l’adhésion. </w:t>
      </w:r>
    </w:p>
    <w:p w14:paraId="4D9B0F3B" w14:textId="77777777" w:rsidR="00542820" w:rsidRPr="0000785F" w:rsidRDefault="00542820" w:rsidP="00542820">
      <w:pPr>
        <w:jc w:val="both"/>
        <w:rPr>
          <w:iCs/>
        </w:rPr>
      </w:pPr>
    </w:p>
    <w:p w14:paraId="50A43B20" w14:textId="55DE0592" w:rsidR="00542820" w:rsidRPr="0000785F" w:rsidRDefault="00542820" w:rsidP="00542820">
      <w:pPr>
        <w:pStyle w:val="Paragraphedeliste"/>
        <w:numPr>
          <w:ilvl w:val="0"/>
          <w:numId w:val="41"/>
        </w:numPr>
        <w:jc w:val="both"/>
        <w:rPr>
          <w:b/>
          <w:bCs/>
          <w:iCs/>
        </w:rPr>
      </w:pPr>
      <w:r w:rsidRPr="0000785F">
        <w:rPr>
          <w:b/>
          <w:bCs/>
          <w:iCs/>
        </w:rPr>
        <w:t xml:space="preserve">Autorise </w:t>
      </w:r>
      <w:r w:rsidRPr="0000785F">
        <w:rPr>
          <w:b/>
          <w:bCs/>
        </w:rPr>
        <w:t xml:space="preserve">le Président </w:t>
      </w:r>
      <w:r w:rsidRPr="0000785F">
        <w:rPr>
          <w:b/>
          <w:bCs/>
          <w:iCs/>
        </w:rPr>
        <w:t>à signer l</w:t>
      </w:r>
      <w:r>
        <w:rPr>
          <w:b/>
          <w:bCs/>
          <w:iCs/>
        </w:rPr>
        <w:t>a</w:t>
      </w:r>
      <w:r w:rsidRPr="0000785F">
        <w:rPr>
          <w:b/>
          <w:bCs/>
          <w:iCs/>
        </w:rPr>
        <w:t xml:space="preserve"> convention et acte en résultant.</w:t>
      </w:r>
    </w:p>
    <w:p w14:paraId="05D8852B" w14:textId="77777777" w:rsidR="002E5507" w:rsidRDefault="002E5507" w:rsidP="002E5507">
      <w:pPr>
        <w:rPr>
          <w:rFonts w:ascii="Arial" w:hAnsi="Arial" w:cs="Arial"/>
          <w:b/>
          <w:i/>
          <w:iCs/>
          <w:sz w:val="22"/>
          <w:szCs w:val="22"/>
        </w:rPr>
      </w:pPr>
    </w:p>
    <w:p w14:paraId="2AD90FB6" w14:textId="3BA3614C" w:rsidR="002E5507" w:rsidRPr="002E5507" w:rsidRDefault="002E5507" w:rsidP="002E5507">
      <w:pPr>
        <w:rPr>
          <w:b/>
          <w:u w:val="single"/>
        </w:rPr>
      </w:pPr>
      <w:r w:rsidRPr="002E5507">
        <w:rPr>
          <w:b/>
          <w:u w:val="single"/>
        </w:rPr>
        <w:t>CONTRAT CHUBB ALARME INCENDIE ECOLE MATERNELLE DE VILLETHIERRY</w:t>
      </w:r>
    </w:p>
    <w:p w14:paraId="62D49164" w14:textId="27A89539" w:rsidR="002E5507" w:rsidRPr="002E5507" w:rsidRDefault="002E5507" w:rsidP="002E5507">
      <w:pPr>
        <w:jc w:val="both"/>
        <w:rPr>
          <w:b/>
        </w:rPr>
      </w:pPr>
      <w:r w:rsidRPr="002E5507">
        <w:rPr>
          <w:b/>
          <w:bCs/>
        </w:rPr>
        <w:t>Délibération n° 2024 /37</w:t>
      </w:r>
      <w:r w:rsidRPr="002E5507">
        <w:rPr>
          <w:b/>
        </w:rPr>
        <w:t xml:space="preserve"> classification 7.1</w:t>
      </w:r>
    </w:p>
    <w:p w14:paraId="1797466D" w14:textId="77777777" w:rsidR="000D503B" w:rsidRDefault="000D503B" w:rsidP="002E5507">
      <w:pPr>
        <w:rPr>
          <w:rFonts w:cstheme="minorHAnsi"/>
          <w:b/>
          <w:szCs w:val="28"/>
        </w:rPr>
      </w:pPr>
    </w:p>
    <w:p w14:paraId="0FDAA7AA" w14:textId="54673CE0" w:rsidR="002E5507" w:rsidRPr="00BB568B" w:rsidRDefault="002E5507" w:rsidP="002E5507">
      <w:pPr>
        <w:rPr>
          <w:rFonts w:cstheme="minorHAnsi"/>
          <w:b/>
          <w:szCs w:val="28"/>
        </w:rPr>
      </w:pPr>
      <w:r w:rsidRPr="00BB568B">
        <w:rPr>
          <w:rFonts w:cstheme="minorHAnsi"/>
          <w:b/>
          <w:szCs w:val="28"/>
        </w:rPr>
        <w:t>EXPOSÉ</w:t>
      </w:r>
    </w:p>
    <w:p w14:paraId="525ED250" w14:textId="77777777" w:rsidR="002E5507" w:rsidRPr="00BB568B" w:rsidRDefault="002E5507" w:rsidP="002E5507">
      <w:pPr>
        <w:ind w:right="-567"/>
        <w:jc w:val="both"/>
        <w:rPr>
          <w:rFonts w:cstheme="minorHAnsi"/>
          <w:bCs/>
        </w:rPr>
      </w:pPr>
    </w:p>
    <w:p w14:paraId="1AB731B0" w14:textId="77777777" w:rsidR="002E5507" w:rsidRDefault="002E5507" w:rsidP="002E5507">
      <w:pPr>
        <w:rPr>
          <w:bCs/>
        </w:rPr>
      </w:pPr>
      <w:r>
        <w:rPr>
          <w:bCs/>
        </w:rPr>
        <w:t>Monsieur CLATOT, Président du SIVOS, informe les délégués qu’il est nécessaire de renouveler le contrat de maintenance préventive sur le système de détection incendie installé par la Société CHUBB à l’école maternelle de Villethierry.</w:t>
      </w:r>
    </w:p>
    <w:p w14:paraId="00F9F2A0" w14:textId="77777777" w:rsidR="002E5507" w:rsidRDefault="002E5507" w:rsidP="002E5507">
      <w:pPr>
        <w:rPr>
          <w:bCs/>
        </w:rPr>
      </w:pPr>
    </w:p>
    <w:p w14:paraId="363179DD" w14:textId="77777777" w:rsidR="000D503B" w:rsidRDefault="002E5507" w:rsidP="002E5507">
      <w:pPr>
        <w:rPr>
          <w:bCs/>
        </w:rPr>
      </w:pPr>
      <w:r>
        <w:rPr>
          <w:bCs/>
        </w:rPr>
        <w:t xml:space="preserve">La Société CHUBB a transmis un devis pour 2025 s’élevant à 1750.73 € HT </w:t>
      </w:r>
    </w:p>
    <w:p w14:paraId="0FDD94C2" w14:textId="21759067" w:rsidR="002E5507" w:rsidRDefault="002E5507" w:rsidP="002E5507">
      <w:pPr>
        <w:rPr>
          <w:bCs/>
        </w:rPr>
      </w:pPr>
      <w:proofErr w:type="gramStart"/>
      <w:r>
        <w:rPr>
          <w:bCs/>
        </w:rPr>
        <w:t>soit</w:t>
      </w:r>
      <w:proofErr w:type="gramEnd"/>
      <w:r>
        <w:rPr>
          <w:bCs/>
        </w:rPr>
        <w:t xml:space="preserve"> 2100.87 € TTC.</w:t>
      </w:r>
    </w:p>
    <w:p w14:paraId="42A08588" w14:textId="77777777" w:rsidR="002E5507" w:rsidRDefault="002E5507" w:rsidP="002E5507">
      <w:pPr>
        <w:rPr>
          <w:bCs/>
        </w:rPr>
      </w:pPr>
    </w:p>
    <w:p w14:paraId="232F9A72" w14:textId="77777777" w:rsidR="002E5507" w:rsidRDefault="002E5507" w:rsidP="002E5507">
      <w:pPr>
        <w:rPr>
          <w:bCs/>
        </w:rPr>
      </w:pPr>
      <w:r>
        <w:rPr>
          <w:bCs/>
        </w:rPr>
        <w:t>Le Conseil syndical, à l’unanimité des présents :</w:t>
      </w:r>
    </w:p>
    <w:p w14:paraId="7444D616" w14:textId="77777777" w:rsidR="002E5507" w:rsidRDefault="002E5507" w:rsidP="002E5507">
      <w:pPr>
        <w:rPr>
          <w:bCs/>
        </w:rPr>
      </w:pPr>
    </w:p>
    <w:p w14:paraId="16C063AC" w14:textId="6923ED45" w:rsidR="00A614BB" w:rsidRDefault="002E5507" w:rsidP="00A614BB">
      <w:pPr>
        <w:pStyle w:val="Paragraphedeliste"/>
        <w:numPr>
          <w:ilvl w:val="0"/>
          <w:numId w:val="45"/>
        </w:numPr>
        <w:rPr>
          <w:bCs/>
        </w:rPr>
      </w:pPr>
      <w:r>
        <w:rPr>
          <w:bCs/>
        </w:rPr>
        <w:t>ACCEPTE les termes du contrat de la Société CHUBB,</w:t>
      </w:r>
    </w:p>
    <w:p w14:paraId="4ACA50DE" w14:textId="77777777" w:rsidR="00A614BB" w:rsidRDefault="00A614BB" w:rsidP="00A614BB">
      <w:pPr>
        <w:pStyle w:val="Paragraphedeliste"/>
        <w:ind w:left="720"/>
        <w:rPr>
          <w:bCs/>
        </w:rPr>
      </w:pPr>
    </w:p>
    <w:p w14:paraId="16FE5CF3" w14:textId="77777777" w:rsidR="00A614BB" w:rsidRPr="00A614BB" w:rsidRDefault="00A614BB" w:rsidP="00A614BB">
      <w:pPr>
        <w:pStyle w:val="Paragraphedeliste"/>
        <w:ind w:left="720"/>
        <w:rPr>
          <w:bCs/>
        </w:rPr>
      </w:pPr>
    </w:p>
    <w:p w14:paraId="1FB9C447" w14:textId="77777777" w:rsidR="002E5507" w:rsidRDefault="002E5507" w:rsidP="002E5507">
      <w:pPr>
        <w:pStyle w:val="Paragraphedeliste"/>
        <w:numPr>
          <w:ilvl w:val="0"/>
          <w:numId w:val="45"/>
        </w:numPr>
        <w:rPr>
          <w:bCs/>
        </w:rPr>
      </w:pPr>
      <w:r>
        <w:rPr>
          <w:bCs/>
        </w:rPr>
        <w:t>MANDATE le Président pour le signer.</w:t>
      </w:r>
    </w:p>
    <w:p w14:paraId="49016E2F" w14:textId="77777777" w:rsidR="00C15F57" w:rsidRDefault="00C15F57" w:rsidP="00C15F57">
      <w:pPr>
        <w:tabs>
          <w:tab w:val="center" w:pos="1418"/>
        </w:tabs>
        <w:spacing w:line="259" w:lineRule="auto"/>
        <w:rPr>
          <w:rFonts w:eastAsia="Arial"/>
          <w:b/>
          <w:bCs/>
          <w:i/>
          <w:iCs/>
          <w:color w:val="000000"/>
          <w:kern w:val="2"/>
          <w14:ligatures w14:val="standardContextual"/>
        </w:rPr>
      </w:pPr>
    </w:p>
    <w:p w14:paraId="7653A1F1" w14:textId="423D1F42" w:rsidR="002E5507" w:rsidRPr="002E5507" w:rsidRDefault="002E5507" w:rsidP="002E5507">
      <w:pPr>
        <w:jc w:val="both"/>
        <w:rPr>
          <w:b/>
          <w:bCs/>
          <w:u w:val="single"/>
        </w:rPr>
      </w:pPr>
      <w:r w:rsidRPr="002E5507">
        <w:rPr>
          <w:b/>
          <w:bCs/>
          <w:u w:val="single"/>
        </w:rPr>
        <w:t xml:space="preserve">RENOUVELLEMENT DU CONTRAT </w:t>
      </w:r>
      <w:proofErr w:type="gramStart"/>
      <w:r w:rsidRPr="002E5507">
        <w:rPr>
          <w:b/>
          <w:bCs/>
          <w:u w:val="single"/>
        </w:rPr>
        <w:t>COSOLUCE  (</w:t>
      </w:r>
      <w:proofErr w:type="gramEnd"/>
      <w:r w:rsidRPr="002E5507">
        <w:rPr>
          <w:b/>
          <w:bCs/>
          <w:u w:val="single"/>
        </w:rPr>
        <w:t>LOGICIEL METIER) POUR TROIS ANS</w:t>
      </w:r>
    </w:p>
    <w:p w14:paraId="161104F6" w14:textId="616B110F" w:rsidR="002E5507" w:rsidRPr="002E5507" w:rsidRDefault="002E5507" w:rsidP="002E5507">
      <w:pPr>
        <w:jc w:val="both"/>
        <w:rPr>
          <w:b/>
          <w:bCs/>
          <w:sz w:val="20"/>
          <w:szCs w:val="20"/>
        </w:rPr>
      </w:pPr>
      <w:r w:rsidRPr="002E5507">
        <w:rPr>
          <w:b/>
          <w:bCs/>
        </w:rPr>
        <w:t>Délibération n° 2024/038 classification 1.4</w:t>
      </w:r>
    </w:p>
    <w:p w14:paraId="25F80050" w14:textId="77777777" w:rsidR="002E5507" w:rsidRDefault="002E5507" w:rsidP="002E5507">
      <w:pPr>
        <w:rPr>
          <w:rFonts w:ascii="Arial" w:hAnsi="Arial" w:cs="Arial"/>
          <w:b/>
          <w:sz w:val="20"/>
          <w:szCs w:val="20"/>
        </w:rPr>
      </w:pPr>
    </w:p>
    <w:p w14:paraId="3630BBF7" w14:textId="77777777" w:rsidR="002E5507" w:rsidRPr="00724154" w:rsidRDefault="002E5507" w:rsidP="002E5507">
      <w:r w:rsidRPr="00724154">
        <w:t>Le Président informe les délégués que le contrat signé avec la société COSOLUCE arrive à son terme au 31 décembre 202</w:t>
      </w:r>
      <w:r>
        <w:t>4</w:t>
      </w:r>
      <w:r w:rsidRPr="00724154">
        <w:t>.</w:t>
      </w:r>
    </w:p>
    <w:p w14:paraId="06A7CC16" w14:textId="77777777" w:rsidR="002E5507" w:rsidRPr="00724154" w:rsidRDefault="002E5507" w:rsidP="002E5507"/>
    <w:p w14:paraId="6E4D1F96" w14:textId="77777777" w:rsidR="002E5507" w:rsidRPr="00724154" w:rsidRDefault="002E5507" w:rsidP="002E5507">
      <w:r w:rsidRPr="00724154">
        <w:t>La société COSOLUCE vient d’adresser une proposition de renouvellement pour trois années, à savoir jusqu’au 31 Décembre 202</w:t>
      </w:r>
      <w:r>
        <w:t>7</w:t>
      </w:r>
      <w:r w:rsidRPr="00724154">
        <w:t>.</w:t>
      </w:r>
    </w:p>
    <w:p w14:paraId="1FC1B528" w14:textId="77777777" w:rsidR="002E5507" w:rsidRPr="00724154" w:rsidRDefault="002E5507" w:rsidP="002E5507">
      <w:r w:rsidRPr="00724154">
        <w:t xml:space="preserve">Le coût annuel s’élève à </w:t>
      </w:r>
      <w:r>
        <w:t>2290.00</w:t>
      </w:r>
      <w:r w:rsidRPr="00724154">
        <w:t xml:space="preserve"> HT soit TTC  2</w:t>
      </w:r>
      <w:r>
        <w:t> 748.00</w:t>
      </w:r>
      <w:r w:rsidRPr="00724154">
        <w:t xml:space="preserve"> €</w:t>
      </w:r>
      <w:r>
        <w:t xml:space="preserve"> TTC</w:t>
      </w:r>
      <w:r w:rsidRPr="00724154">
        <w:t xml:space="preserve">  </w:t>
      </w:r>
    </w:p>
    <w:p w14:paraId="654F7627" w14:textId="77777777" w:rsidR="002E5507" w:rsidRPr="00724154" w:rsidRDefault="002E5507" w:rsidP="002E5507">
      <w:r w:rsidRPr="00724154">
        <w:t>Cet abonnement comprend le logiciel métier et la solution de sauvegarde en ligne.</w:t>
      </w:r>
    </w:p>
    <w:p w14:paraId="34749FF8" w14:textId="77777777" w:rsidR="002E5507" w:rsidRPr="00724154" w:rsidRDefault="002E5507" w:rsidP="002E5507"/>
    <w:p w14:paraId="7929B2D9" w14:textId="77777777" w:rsidR="002E5507" w:rsidRDefault="002E5507" w:rsidP="002E5507">
      <w:r w:rsidRPr="00724154">
        <w:t>Le Conseil, après en avoir délibéré,</w:t>
      </w:r>
      <w:r>
        <w:t xml:space="preserve"> à l’unanimité des présents :</w:t>
      </w:r>
    </w:p>
    <w:p w14:paraId="4FBF3328" w14:textId="77777777" w:rsidR="002E5507" w:rsidRPr="00724154" w:rsidRDefault="002E5507" w:rsidP="002E5507"/>
    <w:p w14:paraId="751A56FA" w14:textId="77777777" w:rsidR="002E5507" w:rsidRDefault="002E5507" w:rsidP="002E5507">
      <w:pPr>
        <w:pStyle w:val="Paragraphedeliste"/>
        <w:numPr>
          <w:ilvl w:val="0"/>
          <w:numId w:val="46"/>
        </w:numPr>
      </w:pPr>
      <w:r>
        <w:t>A</w:t>
      </w:r>
      <w:r w:rsidRPr="00724154">
        <w:t>CCEPTE le renouvellement pour trois ans du contrat présenté</w:t>
      </w:r>
      <w:r>
        <w:t>,</w:t>
      </w:r>
    </w:p>
    <w:p w14:paraId="0E879FAC" w14:textId="77777777" w:rsidR="002E5507" w:rsidRPr="00724154" w:rsidRDefault="002E5507" w:rsidP="002E5507">
      <w:pPr>
        <w:pStyle w:val="Paragraphedeliste"/>
        <w:numPr>
          <w:ilvl w:val="0"/>
          <w:numId w:val="46"/>
        </w:numPr>
      </w:pPr>
      <w:r w:rsidRPr="00724154">
        <w:t xml:space="preserve">CHARGE le Président </w:t>
      </w:r>
      <w:r>
        <w:t xml:space="preserve">ou son représentant </w:t>
      </w:r>
      <w:r w:rsidRPr="00724154">
        <w:t>de le signer</w:t>
      </w:r>
      <w:r>
        <w:t>.</w:t>
      </w:r>
    </w:p>
    <w:p w14:paraId="030AB84C" w14:textId="77777777" w:rsidR="002E5507" w:rsidRDefault="002E5507" w:rsidP="00C15F57">
      <w:pPr>
        <w:tabs>
          <w:tab w:val="center" w:pos="1418"/>
        </w:tabs>
        <w:spacing w:line="259" w:lineRule="auto"/>
        <w:rPr>
          <w:rFonts w:eastAsia="Arial"/>
          <w:b/>
          <w:bCs/>
          <w:i/>
          <w:iCs/>
          <w:color w:val="000000"/>
          <w:kern w:val="2"/>
          <w14:ligatures w14:val="standardContextual"/>
        </w:rPr>
      </w:pPr>
    </w:p>
    <w:bookmarkEnd w:id="0"/>
    <w:p w14:paraId="300AC415" w14:textId="6567A817" w:rsidR="00C15F57" w:rsidRPr="00C15F57" w:rsidRDefault="00C15F57" w:rsidP="00C15F57">
      <w:pPr>
        <w:rPr>
          <w:b/>
          <w:bCs/>
          <w:i/>
          <w:iCs/>
          <w:sz w:val="22"/>
          <w:szCs w:val="22"/>
        </w:rPr>
      </w:pPr>
      <w:r w:rsidRPr="00C15F57">
        <w:rPr>
          <w:b/>
          <w:bCs/>
          <w:i/>
          <w:iCs/>
          <w:sz w:val="22"/>
          <w:szCs w:val="22"/>
        </w:rPr>
        <w:t>2/ Finances</w:t>
      </w:r>
    </w:p>
    <w:p w14:paraId="4B0884C3" w14:textId="77777777" w:rsidR="00C15F57" w:rsidRPr="00C15F57" w:rsidRDefault="00C15F57" w:rsidP="00C15F5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982901" w14:textId="55856616" w:rsidR="00C15F57" w:rsidRPr="00C15F57" w:rsidRDefault="00C15F57" w:rsidP="00C15F57">
      <w:pPr>
        <w:rPr>
          <w:rFonts w:ascii="Arial" w:hAnsi="Arial" w:cs="Arial"/>
          <w:b/>
          <w:sz w:val="22"/>
          <w:szCs w:val="22"/>
          <w:u w:val="single"/>
        </w:rPr>
      </w:pPr>
      <w:r w:rsidRPr="00C15F57">
        <w:rPr>
          <w:b/>
          <w:sz w:val="22"/>
          <w:szCs w:val="22"/>
          <w:u w:val="single"/>
        </w:rPr>
        <w:t>CALENDRIER DE REGLEMENT DES PARTICIPATIONS 2025</w:t>
      </w:r>
    </w:p>
    <w:p w14:paraId="672783FA" w14:textId="003C43F8" w:rsidR="00C15F57" w:rsidRPr="00C15F57" w:rsidRDefault="00C15F57" w:rsidP="00C15F57">
      <w:pPr>
        <w:rPr>
          <w:b/>
          <w:iCs/>
        </w:rPr>
      </w:pPr>
      <w:bookmarkStart w:id="6" w:name="_Hlk90314674"/>
      <w:proofErr w:type="gramStart"/>
      <w:r w:rsidRPr="00C15F57">
        <w:rPr>
          <w:b/>
          <w:iCs/>
        </w:rPr>
        <w:t>délibération</w:t>
      </w:r>
      <w:proofErr w:type="gramEnd"/>
      <w:r w:rsidRPr="00C15F57">
        <w:rPr>
          <w:b/>
          <w:iCs/>
        </w:rPr>
        <w:t xml:space="preserve"> n°</w:t>
      </w:r>
      <w:r w:rsidR="00A340F9">
        <w:rPr>
          <w:b/>
          <w:iCs/>
        </w:rPr>
        <w:t xml:space="preserve"> </w:t>
      </w:r>
      <w:r w:rsidRPr="00C15F57">
        <w:rPr>
          <w:b/>
          <w:iCs/>
        </w:rPr>
        <w:t xml:space="preserve">2023/035 classification 7.1 </w:t>
      </w:r>
    </w:p>
    <w:bookmarkEnd w:id="6"/>
    <w:p w14:paraId="33303F76" w14:textId="77777777" w:rsidR="00C15F57" w:rsidRDefault="00C15F57" w:rsidP="00C15F57">
      <w:pPr>
        <w:rPr>
          <w:rFonts w:ascii="Arial" w:hAnsi="Arial" w:cs="Arial"/>
          <w:b/>
          <w:sz w:val="22"/>
          <w:szCs w:val="22"/>
        </w:rPr>
      </w:pPr>
    </w:p>
    <w:p w14:paraId="5CFF669C" w14:textId="77777777" w:rsidR="00C15F57" w:rsidRPr="00BE32C2" w:rsidRDefault="00C15F57" w:rsidP="00C15F57">
      <w:r w:rsidRPr="00BE32C2">
        <w:t xml:space="preserve">Comme les années précédentes, Le Président rappelle qu’il est nécessaire que deux premiers appels 2025 soient émis avant le vote du budget soit au 15 janvier et 15 février 2025. </w:t>
      </w:r>
    </w:p>
    <w:p w14:paraId="25EA4B82" w14:textId="77777777" w:rsidR="000D503B" w:rsidRDefault="000D503B" w:rsidP="00C15F57"/>
    <w:p w14:paraId="4D105938" w14:textId="231CE0D7" w:rsidR="00C15F57" w:rsidRDefault="00C15F57" w:rsidP="00C15F57">
      <w:r w:rsidRPr="00BE32C2">
        <w:t>Le montant de chacun de ces appels correspondrait à 50 % du montant de l’appel émis le 10 mai 2024, à savoir :</w:t>
      </w:r>
    </w:p>
    <w:p w14:paraId="073B9E6D" w14:textId="77777777" w:rsidR="00C15F57" w:rsidRPr="00BE32C2" w:rsidRDefault="00C15F57" w:rsidP="00C15F57"/>
    <w:p w14:paraId="1539705A" w14:textId="77777777" w:rsidR="00C15F57" w:rsidRPr="00BE32C2" w:rsidRDefault="00C15F57" w:rsidP="00C15F57">
      <w:r w:rsidRPr="00BE32C2">
        <w:tab/>
      </w:r>
      <w:r w:rsidRPr="00BE32C2">
        <w:tab/>
        <w:t xml:space="preserve">Brannay </w:t>
      </w:r>
      <w:r w:rsidRPr="00BE32C2">
        <w:tab/>
        <w:t xml:space="preserve">arrondi </w:t>
      </w:r>
      <w:r w:rsidRPr="00BE32C2">
        <w:tab/>
        <w:t xml:space="preserve">26 </w:t>
      </w:r>
      <w:r>
        <w:t>6</w:t>
      </w:r>
      <w:r w:rsidRPr="00BE32C2">
        <w:t>00 €</w:t>
      </w:r>
    </w:p>
    <w:p w14:paraId="5797DB60" w14:textId="77777777" w:rsidR="00C15F57" w:rsidRPr="00BE32C2" w:rsidRDefault="00C15F57" w:rsidP="00C15F57">
      <w:r w:rsidRPr="00BE32C2">
        <w:tab/>
      </w:r>
      <w:r w:rsidRPr="00BE32C2">
        <w:tab/>
        <w:t>Lixy</w:t>
      </w:r>
      <w:r w:rsidRPr="00BE32C2">
        <w:tab/>
      </w:r>
      <w:r w:rsidRPr="00BE32C2">
        <w:tab/>
        <w:t>arrondi</w:t>
      </w:r>
      <w:r w:rsidRPr="00BE32C2">
        <w:tab/>
      </w:r>
      <w:r w:rsidRPr="00BE32C2">
        <w:tab/>
        <w:t>1</w:t>
      </w:r>
      <w:r>
        <w:t>6 7</w:t>
      </w:r>
      <w:r w:rsidRPr="00BE32C2">
        <w:t>00 €</w:t>
      </w:r>
    </w:p>
    <w:p w14:paraId="77C7D1EE" w14:textId="77777777" w:rsidR="00C15F57" w:rsidRPr="00BE32C2" w:rsidRDefault="00C15F57" w:rsidP="00C15F57">
      <w:r w:rsidRPr="00BE32C2">
        <w:tab/>
      </w:r>
      <w:r w:rsidRPr="00BE32C2">
        <w:tab/>
        <w:t>Villethierry</w:t>
      </w:r>
      <w:r w:rsidRPr="00BE32C2">
        <w:tab/>
        <w:t>arrondi</w:t>
      </w:r>
      <w:r w:rsidRPr="00BE32C2">
        <w:tab/>
      </w:r>
      <w:r w:rsidRPr="00BE32C2">
        <w:tab/>
        <w:t>2</w:t>
      </w:r>
      <w:r>
        <w:t>7 7</w:t>
      </w:r>
      <w:r w:rsidRPr="00BE32C2">
        <w:t>00 €</w:t>
      </w:r>
    </w:p>
    <w:p w14:paraId="47CD926B" w14:textId="77777777" w:rsidR="00C15F57" w:rsidRPr="00BE32C2" w:rsidRDefault="00C15F57" w:rsidP="00C15F57">
      <w:r w:rsidRPr="00BE32C2">
        <w:tab/>
      </w:r>
      <w:r w:rsidRPr="00BE32C2">
        <w:tab/>
        <w:t>Dollot</w:t>
      </w:r>
      <w:r w:rsidRPr="00BE32C2">
        <w:tab/>
      </w:r>
      <w:r w:rsidRPr="00BE32C2">
        <w:tab/>
        <w:t>arrondi</w:t>
      </w:r>
      <w:r w:rsidRPr="00BE32C2">
        <w:tab/>
      </w:r>
      <w:proofErr w:type="gramStart"/>
      <w:r w:rsidRPr="00BE32C2">
        <w:tab/>
        <w:t xml:space="preserve">  9</w:t>
      </w:r>
      <w:proofErr w:type="gramEnd"/>
      <w:r w:rsidRPr="00BE32C2">
        <w:t xml:space="preserve"> </w:t>
      </w:r>
      <w:r>
        <w:t>3</w:t>
      </w:r>
      <w:r w:rsidRPr="00BE32C2">
        <w:t>00 €</w:t>
      </w:r>
    </w:p>
    <w:p w14:paraId="3476EF8F" w14:textId="77777777" w:rsidR="00C15F57" w:rsidRPr="00BE32C2" w:rsidRDefault="00C15F57" w:rsidP="00C15F57">
      <w:r w:rsidRPr="00BE32C2">
        <w:tab/>
      </w:r>
      <w:r w:rsidRPr="00BE32C2">
        <w:tab/>
        <w:t>Vallery</w:t>
      </w:r>
      <w:r w:rsidRPr="00BE32C2">
        <w:tab/>
        <w:t>arrondi</w:t>
      </w:r>
      <w:r w:rsidRPr="00BE32C2">
        <w:tab/>
      </w:r>
      <w:r w:rsidRPr="00BE32C2">
        <w:tab/>
        <w:t xml:space="preserve">18 </w:t>
      </w:r>
      <w:r>
        <w:t>2</w:t>
      </w:r>
      <w:r w:rsidRPr="00BE32C2">
        <w:t>00 €</w:t>
      </w:r>
    </w:p>
    <w:p w14:paraId="51D10EE0" w14:textId="77777777" w:rsidR="00C15F57" w:rsidRPr="00BE32C2" w:rsidRDefault="00C15F57" w:rsidP="00C15F57"/>
    <w:p w14:paraId="5C347D9E" w14:textId="77777777" w:rsidR="00C15F57" w:rsidRDefault="00C15F57" w:rsidP="00C15F57">
      <w:r w:rsidRPr="00BE32C2">
        <w:t>Le montant global de la participation communale sera connu lors du vote du budget. Le Président propose les dates suivantes, à savoir</w:t>
      </w:r>
      <w:r>
        <w:t> :</w:t>
      </w:r>
    </w:p>
    <w:p w14:paraId="737B7BF8" w14:textId="77777777" w:rsidR="000D503B" w:rsidRDefault="000D503B" w:rsidP="00C15F57"/>
    <w:p w14:paraId="07841F0D" w14:textId="77777777" w:rsidR="000D503B" w:rsidRDefault="000D503B" w:rsidP="00C15F57"/>
    <w:p w14:paraId="64C3F2DC" w14:textId="77777777" w:rsidR="00C15F57" w:rsidRPr="00BE32C2" w:rsidRDefault="00C15F57" w:rsidP="00C15F57"/>
    <w:p w14:paraId="4C48C14E" w14:textId="131E0BE5" w:rsidR="00C15F57" w:rsidRPr="00BE32C2" w:rsidRDefault="00C15F57" w:rsidP="00C15F57">
      <w:pPr>
        <w:numPr>
          <w:ilvl w:val="0"/>
          <w:numId w:val="3"/>
        </w:numPr>
      </w:pPr>
      <w:r w:rsidRPr="00BE32C2">
        <w:t xml:space="preserve">30 mars 2025 </w:t>
      </w:r>
      <w:r w:rsidRPr="00BE32C2">
        <w:tab/>
      </w:r>
      <w:r w:rsidRPr="00BE32C2">
        <w:tab/>
        <w:t xml:space="preserve">30 % du montant du déduction faites des </w:t>
      </w:r>
      <w:r w:rsidR="005941EF">
        <w:t>a</w:t>
      </w:r>
      <w:r w:rsidRPr="00BE32C2">
        <w:t>ppels du 15 janvier et 15 février 2024</w:t>
      </w:r>
    </w:p>
    <w:p w14:paraId="1E2CAFF2" w14:textId="77777777" w:rsidR="00C15F57" w:rsidRPr="00BE32C2" w:rsidRDefault="00C15F57" w:rsidP="00C15F57">
      <w:pPr>
        <w:numPr>
          <w:ilvl w:val="0"/>
          <w:numId w:val="3"/>
        </w:numPr>
      </w:pPr>
      <w:r w:rsidRPr="00BE32C2">
        <w:t>10 mai 2025</w:t>
      </w:r>
      <w:r w:rsidRPr="00BE32C2">
        <w:tab/>
      </w:r>
      <w:r w:rsidRPr="00BE32C2">
        <w:tab/>
        <w:t>30 %</w:t>
      </w:r>
    </w:p>
    <w:p w14:paraId="33668BE4" w14:textId="77777777" w:rsidR="00C15F57" w:rsidRPr="00BE32C2" w:rsidRDefault="00C15F57" w:rsidP="00C15F57">
      <w:pPr>
        <w:numPr>
          <w:ilvl w:val="0"/>
          <w:numId w:val="3"/>
        </w:numPr>
      </w:pPr>
      <w:r w:rsidRPr="00BE32C2">
        <w:t>10 juillet 2025</w:t>
      </w:r>
      <w:r w:rsidRPr="00BE32C2">
        <w:tab/>
      </w:r>
      <w:r w:rsidRPr="00BE32C2">
        <w:tab/>
        <w:t>10 %</w:t>
      </w:r>
    </w:p>
    <w:p w14:paraId="00116D6B" w14:textId="77777777" w:rsidR="00C15F57" w:rsidRPr="00BE32C2" w:rsidRDefault="00C15F57" w:rsidP="00C15F57">
      <w:pPr>
        <w:numPr>
          <w:ilvl w:val="0"/>
          <w:numId w:val="3"/>
        </w:numPr>
      </w:pPr>
      <w:r w:rsidRPr="00BE32C2">
        <w:t>10 octobre 2025</w:t>
      </w:r>
      <w:r w:rsidRPr="00BE32C2">
        <w:tab/>
      </w:r>
      <w:r w:rsidRPr="00BE32C2">
        <w:tab/>
        <w:t>15 %</w:t>
      </w:r>
    </w:p>
    <w:p w14:paraId="379F4F34" w14:textId="77777777" w:rsidR="00C15F57" w:rsidRDefault="00C15F57" w:rsidP="00C15F57">
      <w:pPr>
        <w:numPr>
          <w:ilvl w:val="0"/>
          <w:numId w:val="3"/>
        </w:numPr>
      </w:pPr>
      <w:r w:rsidRPr="00BE32C2">
        <w:t>1</w:t>
      </w:r>
      <w:r w:rsidRPr="00BE32C2">
        <w:rPr>
          <w:vertAlign w:val="superscript"/>
        </w:rPr>
        <w:t>ER</w:t>
      </w:r>
      <w:r w:rsidRPr="00BE32C2">
        <w:t xml:space="preserve"> décembre 2025</w:t>
      </w:r>
      <w:r w:rsidRPr="00BE32C2">
        <w:tab/>
        <w:t>15 %</w:t>
      </w:r>
    </w:p>
    <w:p w14:paraId="75AE539B" w14:textId="77777777" w:rsidR="00C15F57" w:rsidRPr="00BE32C2" w:rsidRDefault="00C15F57" w:rsidP="00C15F57">
      <w:pPr>
        <w:ind w:left="1211"/>
      </w:pPr>
    </w:p>
    <w:p w14:paraId="3BCA675B" w14:textId="77777777" w:rsidR="00C15F57" w:rsidRDefault="00C15F57" w:rsidP="00C15F57">
      <w:r w:rsidRPr="00BE32C2">
        <w:t xml:space="preserve">Après échanges de vue, les membres du SIVOS, à l’unanimité </w:t>
      </w:r>
      <w:r>
        <w:t>des présents :</w:t>
      </w:r>
    </w:p>
    <w:p w14:paraId="5EEBE63F" w14:textId="77777777" w:rsidR="00C15F57" w:rsidRPr="00BE32C2" w:rsidRDefault="00C15F57" w:rsidP="00C15F57"/>
    <w:p w14:paraId="1AECF713" w14:textId="77777777" w:rsidR="00C15F57" w:rsidRDefault="00C15F57" w:rsidP="00C15F57">
      <w:pPr>
        <w:pStyle w:val="Paragraphedeliste"/>
        <w:numPr>
          <w:ilvl w:val="0"/>
          <w:numId w:val="40"/>
        </w:numPr>
      </w:pPr>
      <w:r w:rsidRPr="00BE32C2">
        <w:t>ACCEPTENT cette proposition</w:t>
      </w:r>
    </w:p>
    <w:p w14:paraId="0FCF54DE" w14:textId="77777777" w:rsidR="00C15F57" w:rsidRDefault="00C15F57" w:rsidP="00C15F57">
      <w:pPr>
        <w:pStyle w:val="Paragraphedeliste"/>
        <w:ind w:left="720"/>
      </w:pPr>
    </w:p>
    <w:p w14:paraId="44A9237D" w14:textId="77777777" w:rsidR="00A614BB" w:rsidRDefault="00A614BB" w:rsidP="00C15F57">
      <w:pPr>
        <w:pStyle w:val="Paragraphedeliste"/>
        <w:ind w:left="720"/>
      </w:pPr>
    </w:p>
    <w:p w14:paraId="0A458571" w14:textId="77777777" w:rsidR="00A614BB" w:rsidRPr="00BE32C2" w:rsidRDefault="00A614BB" w:rsidP="00C15F57">
      <w:pPr>
        <w:pStyle w:val="Paragraphedeliste"/>
        <w:ind w:left="720"/>
      </w:pPr>
    </w:p>
    <w:p w14:paraId="1FF78EA2" w14:textId="77777777" w:rsidR="00C15F57" w:rsidRDefault="00C15F57" w:rsidP="00C15F57">
      <w:pPr>
        <w:pStyle w:val="Paragraphedeliste"/>
        <w:numPr>
          <w:ilvl w:val="0"/>
          <w:numId w:val="40"/>
        </w:numPr>
      </w:pPr>
      <w:r w:rsidRPr="00BE32C2">
        <w:t>CHARGENT le président d’émettre les titres correspondants selon le calendrier ainsi défini</w:t>
      </w:r>
      <w:r>
        <w:t>.</w:t>
      </w:r>
    </w:p>
    <w:p w14:paraId="77665F22" w14:textId="77777777" w:rsidR="00E04E8D" w:rsidRDefault="00E04E8D" w:rsidP="00E04E8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FEDA5D" w14:textId="5BBD03B2" w:rsidR="00E04E8D" w:rsidRPr="00E04E8D" w:rsidRDefault="00E04E8D" w:rsidP="00E04E8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04E8D">
        <w:rPr>
          <w:rFonts w:ascii="Arial" w:hAnsi="Arial" w:cs="Arial"/>
          <w:b/>
          <w:bCs/>
          <w:sz w:val="22"/>
          <w:szCs w:val="22"/>
          <w:u w:val="single"/>
        </w:rPr>
        <w:t>ECHEANCIER FACTURES EDF – ECOLE DE VILLETHIERRY</w:t>
      </w:r>
    </w:p>
    <w:p w14:paraId="72DCEF70" w14:textId="319E3230" w:rsidR="00E04E8D" w:rsidRPr="00E04E8D" w:rsidRDefault="00E04E8D" w:rsidP="00E04E8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4E8D">
        <w:rPr>
          <w:rFonts w:ascii="Arial" w:hAnsi="Arial" w:cs="Arial"/>
          <w:b/>
          <w:bCs/>
          <w:sz w:val="22"/>
          <w:szCs w:val="22"/>
        </w:rPr>
        <w:t xml:space="preserve">Délibération N° 2024/039 classification 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14:paraId="7D7038FA" w14:textId="77777777" w:rsidR="00E04E8D" w:rsidRPr="00F41E74" w:rsidRDefault="00E04E8D" w:rsidP="00E04E8D">
      <w:pPr>
        <w:ind w:left="3540"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546BE9D" w14:textId="77777777" w:rsidR="00E04E8D" w:rsidRPr="00724154" w:rsidRDefault="00E04E8D" w:rsidP="00E04E8D">
      <w:r w:rsidRPr="00724154">
        <w:t xml:space="preserve">Le Président </w:t>
      </w:r>
      <w:r>
        <w:t>rappelle aux délégués que les factures d’électricité 2023 relatives à l’école de Villethierry n’ont pas été réglées en totalité (9683.70 € versés) suite à des erreurs d’EDF.</w:t>
      </w:r>
    </w:p>
    <w:p w14:paraId="160B672D" w14:textId="77777777" w:rsidR="00E04E8D" w:rsidRPr="00724154" w:rsidRDefault="00E04E8D" w:rsidP="00E04E8D"/>
    <w:p w14:paraId="4E81F087" w14:textId="77777777" w:rsidR="00E04E8D" w:rsidRDefault="00E04E8D" w:rsidP="00E04E8D">
      <w:pPr>
        <w:pStyle w:val="Paragraphedeliste"/>
        <w:numPr>
          <w:ilvl w:val="0"/>
          <w:numId w:val="46"/>
        </w:numPr>
      </w:pPr>
      <w:r>
        <w:t xml:space="preserve">Après régularisation d’EDF, il reste à devoir la somme de 27452.67 €. </w:t>
      </w:r>
    </w:p>
    <w:p w14:paraId="69F55A4F" w14:textId="77777777" w:rsidR="00E04E8D" w:rsidRDefault="00E04E8D" w:rsidP="00E04E8D"/>
    <w:p w14:paraId="04967ECA" w14:textId="77777777" w:rsidR="00E04E8D" w:rsidRDefault="00E04E8D" w:rsidP="00E04E8D">
      <w:r>
        <w:t>Ne pouvant mandater la somme de 27452.67 € en une seule fois, le SIVOS a fait la demande auprès d’EDF de pouvoir payer suivant un échéancier, à savoir :</w:t>
      </w:r>
    </w:p>
    <w:p w14:paraId="1C8AC90D" w14:textId="77777777" w:rsidR="00E04E8D" w:rsidRDefault="00E04E8D" w:rsidP="00E04E8D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="2911" w:tblpY="251"/>
        <w:tblW w:w="0" w:type="auto"/>
        <w:tblLook w:val="04A0" w:firstRow="1" w:lastRow="0" w:firstColumn="1" w:lastColumn="0" w:noHBand="0" w:noVBand="1"/>
      </w:tblPr>
      <w:tblGrid>
        <w:gridCol w:w="2377"/>
        <w:gridCol w:w="2372"/>
        <w:gridCol w:w="2372"/>
      </w:tblGrid>
      <w:tr w:rsidR="00E04E8D" w14:paraId="2F570E7E" w14:textId="77777777" w:rsidTr="00E2660C">
        <w:tc>
          <w:tcPr>
            <w:tcW w:w="2377" w:type="dxa"/>
          </w:tcPr>
          <w:p w14:paraId="134FBE02" w14:textId="77777777" w:rsidR="00E04E8D" w:rsidRPr="00836B78" w:rsidRDefault="00E04E8D" w:rsidP="00E2660C">
            <w:pPr>
              <w:jc w:val="center"/>
              <w:rPr>
                <w:b/>
                <w:bCs/>
              </w:rPr>
            </w:pPr>
            <w:r w:rsidRPr="00836B78">
              <w:rPr>
                <w:b/>
                <w:bCs/>
              </w:rPr>
              <w:t>Echéance</w:t>
            </w:r>
          </w:p>
        </w:tc>
        <w:tc>
          <w:tcPr>
            <w:tcW w:w="2372" w:type="dxa"/>
          </w:tcPr>
          <w:p w14:paraId="753914BC" w14:textId="77777777" w:rsidR="00E04E8D" w:rsidRPr="00836B78" w:rsidRDefault="00E04E8D" w:rsidP="00E2660C">
            <w:pPr>
              <w:jc w:val="center"/>
              <w:rPr>
                <w:b/>
                <w:bCs/>
              </w:rPr>
            </w:pPr>
            <w:r w:rsidRPr="00836B78">
              <w:rPr>
                <w:b/>
                <w:bCs/>
              </w:rPr>
              <w:t>Montant</w:t>
            </w:r>
          </w:p>
        </w:tc>
        <w:tc>
          <w:tcPr>
            <w:tcW w:w="2372" w:type="dxa"/>
          </w:tcPr>
          <w:p w14:paraId="29DD717A" w14:textId="77777777" w:rsidR="00E04E8D" w:rsidRPr="00836B78" w:rsidRDefault="00E04E8D" w:rsidP="00E2660C">
            <w:pPr>
              <w:jc w:val="center"/>
              <w:rPr>
                <w:b/>
                <w:bCs/>
              </w:rPr>
            </w:pPr>
            <w:proofErr w:type="gramStart"/>
            <w:r w:rsidRPr="00836B78">
              <w:rPr>
                <w:b/>
                <w:bCs/>
              </w:rPr>
              <w:t>date</w:t>
            </w:r>
            <w:proofErr w:type="gramEnd"/>
          </w:p>
        </w:tc>
      </w:tr>
      <w:tr w:rsidR="00E04E8D" w14:paraId="622C8149" w14:textId="77777777" w:rsidTr="00E2660C">
        <w:tc>
          <w:tcPr>
            <w:tcW w:w="2377" w:type="dxa"/>
          </w:tcPr>
          <w:p w14:paraId="39D3C1F4" w14:textId="77777777" w:rsidR="00E04E8D" w:rsidRDefault="00E04E8D" w:rsidP="00E2660C">
            <w:pPr>
              <w:jc w:val="center"/>
            </w:pPr>
            <w:r>
              <w:t>1</w:t>
            </w:r>
          </w:p>
        </w:tc>
        <w:tc>
          <w:tcPr>
            <w:tcW w:w="2372" w:type="dxa"/>
          </w:tcPr>
          <w:p w14:paraId="0BC480BD" w14:textId="77777777" w:rsidR="00E04E8D" w:rsidRDefault="00E04E8D" w:rsidP="00E2660C">
            <w:pPr>
              <w:jc w:val="center"/>
            </w:pPr>
            <w:r>
              <w:t>1307.27 €</w:t>
            </w:r>
          </w:p>
        </w:tc>
        <w:tc>
          <w:tcPr>
            <w:tcW w:w="2372" w:type="dxa"/>
          </w:tcPr>
          <w:p w14:paraId="0C8B9700" w14:textId="77777777" w:rsidR="00E04E8D" w:rsidRDefault="00E04E8D" w:rsidP="00E2660C">
            <w:pPr>
              <w:jc w:val="center"/>
            </w:pPr>
            <w:r>
              <w:t>15/01/2025</w:t>
            </w:r>
          </w:p>
        </w:tc>
      </w:tr>
      <w:tr w:rsidR="00E04E8D" w14:paraId="21B3A55C" w14:textId="77777777" w:rsidTr="00E2660C">
        <w:tc>
          <w:tcPr>
            <w:tcW w:w="2377" w:type="dxa"/>
          </w:tcPr>
          <w:p w14:paraId="6068C6C0" w14:textId="77777777" w:rsidR="00E04E8D" w:rsidRDefault="00E04E8D" w:rsidP="00E2660C">
            <w:pPr>
              <w:jc w:val="center"/>
            </w:pPr>
            <w:r>
              <w:t>2</w:t>
            </w:r>
          </w:p>
        </w:tc>
        <w:tc>
          <w:tcPr>
            <w:tcW w:w="2372" w:type="dxa"/>
          </w:tcPr>
          <w:p w14:paraId="2E9DAFE8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7272304B" w14:textId="77777777" w:rsidR="00E04E8D" w:rsidRDefault="00E04E8D" w:rsidP="00E2660C">
            <w:pPr>
              <w:jc w:val="center"/>
            </w:pPr>
            <w:r>
              <w:t>15/02/2025</w:t>
            </w:r>
          </w:p>
        </w:tc>
      </w:tr>
      <w:tr w:rsidR="00E04E8D" w14:paraId="561FA2EF" w14:textId="77777777" w:rsidTr="00E2660C">
        <w:tc>
          <w:tcPr>
            <w:tcW w:w="2377" w:type="dxa"/>
          </w:tcPr>
          <w:p w14:paraId="03DB747F" w14:textId="77777777" w:rsidR="00E04E8D" w:rsidRDefault="00E04E8D" w:rsidP="00E2660C">
            <w:pPr>
              <w:jc w:val="center"/>
            </w:pPr>
            <w:r>
              <w:t>3</w:t>
            </w:r>
          </w:p>
        </w:tc>
        <w:tc>
          <w:tcPr>
            <w:tcW w:w="2372" w:type="dxa"/>
          </w:tcPr>
          <w:p w14:paraId="1510D6D9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420F0AD7" w14:textId="77777777" w:rsidR="00E04E8D" w:rsidRDefault="00E04E8D" w:rsidP="00E2660C">
            <w:pPr>
              <w:jc w:val="center"/>
            </w:pPr>
            <w:r>
              <w:t>15/03/2025</w:t>
            </w:r>
          </w:p>
        </w:tc>
      </w:tr>
      <w:tr w:rsidR="00E04E8D" w14:paraId="783D9C81" w14:textId="77777777" w:rsidTr="00E2660C">
        <w:tc>
          <w:tcPr>
            <w:tcW w:w="2377" w:type="dxa"/>
          </w:tcPr>
          <w:p w14:paraId="16BA99F2" w14:textId="77777777" w:rsidR="00E04E8D" w:rsidRDefault="00E04E8D" w:rsidP="00E2660C">
            <w:pPr>
              <w:jc w:val="center"/>
            </w:pPr>
            <w:r>
              <w:t>4</w:t>
            </w:r>
          </w:p>
        </w:tc>
        <w:tc>
          <w:tcPr>
            <w:tcW w:w="2372" w:type="dxa"/>
          </w:tcPr>
          <w:p w14:paraId="0FB09AB4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052BB14D" w14:textId="77777777" w:rsidR="00E04E8D" w:rsidRDefault="00E04E8D" w:rsidP="00E2660C">
            <w:pPr>
              <w:jc w:val="center"/>
            </w:pPr>
            <w:r>
              <w:t>15/04/2025</w:t>
            </w:r>
          </w:p>
        </w:tc>
      </w:tr>
      <w:tr w:rsidR="00E04E8D" w14:paraId="08DAA547" w14:textId="77777777" w:rsidTr="00E2660C">
        <w:tc>
          <w:tcPr>
            <w:tcW w:w="2377" w:type="dxa"/>
          </w:tcPr>
          <w:p w14:paraId="6EA9F047" w14:textId="77777777" w:rsidR="00E04E8D" w:rsidRDefault="00E04E8D" w:rsidP="00E2660C">
            <w:pPr>
              <w:jc w:val="center"/>
            </w:pPr>
            <w:r>
              <w:t>5</w:t>
            </w:r>
          </w:p>
        </w:tc>
        <w:tc>
          <w:tcPr>
            <w:tcW w:w="2372" w:type="dxa"/>
          </w:tcPr>
          <w:p w14:paraId="0873D7E5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5F2E28A8" w14:textId="77777777" w:rsidR="00E04E8D" w:rsidRDefault="00E04E8D" w:rsidP="00E2660C">
            <w:pPr>
              <w:jc w:val="center"/>
            </w:pPr>
            <w:r>
              <w:t>15/05/2025</w:t>
            </w:r>
          </w:p>
        </w:tc>
      </w:tr>
      <w:tr w:rsidR="00E04E8D" w14:paraId="3B7A3716" w14:textId="77777777" w:rsidTr="00E2660C">
        <w:tc>
          <w:tcPr>
            <w:tcW w:w="2377" w:type="dxa"/>
          </w:tcPr>
          <w:p w14:paraId="47034C04" w14:textId="77777777" w:rsidR="00E04E8D" w:rsidRDefault="00E04E8D" w:rsidP="00E2660C">
            <w:pPr>
              <w:jc w:val="center"/>
            </w:pPr>
            <w:r>
              <w:t>6</w:t>
            </w:r>
          </w:p>
        </w:tc>
        <w:tc>
          <w:tcPr>
            <w:tcW w:w="2372" w:type="dxa"/>
          </w:tcPr>
          <w:p w14:paraId="64880A45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51FEEA95" w14:textId="77777777" w:rsidR="00E04E8D" w:rsidRDefault="00E04E8D" w:rsidP="00E2660C">
            <w:pPr>
              <w:jc w:val="center"/>
            </w:pPr>
            <w:r>
              <w:t>15/06/2025</w:t>
            </w:r>
          </w:p>
        </w:tc>
      </w:tr>
      <w:tr w:rsidR="00E04E8D" w14:paraId="09122C3A" w14:textId="77777777" w:rsidTr="00E2660C">
        <w:tc>
          <w:tcPr>
            <w:tcW w:w="2377" w:type="dxa"/>
          </w:tcPr>
          <w:p w14:paraId="5AA0227A" w14:textId="77777777" w:rsidR="00E04E8D" w:rsidRDefault="00E04E8D" w:rsidP="00E2660C">
            <w:pPr>
              <w:jc w:val="center"/>
            </w:pPr>
            <w:r>
              <w:t>7</w:t>
            </w:r>
          </w:p>
        </w:tc>
        <w:tc>
          <w:tcPr>
            <w:tcW w:w="2372" w:type="dxa"/>
          </w:tcPr>
          <w:p w14:paraId="4C579A35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57C3AEB5" w14:textId="77777777" w:rsidR="00E04E8D" w:rsidRDefault="00E04E8D" w:rsidP="00E2660C">
            <w:pPr>
              <w:jc w:val="center"/>
            </w:pPr>
            <w:r>
              <w:t>15/07/2025</w:t>
            </w:r>
          </w:p>
        </w:tc>
      </w:tr>
      <w:tr w:rsidR="00E04E8D" w14:paraId="2E0D7643" w14:textId="77777777" w:rsidTr="00E2660C">
        <w:tc>
          <w:tcPr>
            <w:tcW w:w="2377" w:type="dxa"/>
          </w:tcPr>
          <w:p w14:paraId="193751B7" w14:textId="77777777" w:rsidR="00E04E8D" w:rsidRDefault="00E04E8D" w:rsidP="00E2660C">
            <w:pPr>
              <w:jc w:val="center"/>
            </w:pPr>
            <w:r>
              <w:t>8</w:t>
            </w:r>
          </w:p>
        </w:tc>
        <w:tc>
          <w:tcPr>
            <w:tcW w:w="2372" w:type="dxa"/>
          </w:tcPr>
          <w:p w14:paraId="7A468622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7E94D071" w14:textId="77777777" w:rsidR="00E04E8D" w:rsidRDefault="00E04E8D" w:rsidP="00E2660C">
            <w:pPr>
              <w:jc w:val="center"/>
            </w:pPr>
            <w:r>
              <w:t>15/08/2025</w:t>
            </w:r>
          </w:p>
        </w:tc>
      </w:tr>
      <w:tr w:rsidR="00E04E8D" w14:paraId="3013B5C4" w14:textId="77777777" w:rsidTr="00E2660C">
        <w:tc>
          <w:tcPr>
            <w:tcW w:w="2377" w:type="dxa"/>
          </w:tcPr>
          <w:p w14:paraId="557EC1E1" w14:textId="77777777" w:rsidR="00E04E8D" w:rsidRDefault="00E04E8D" w:rsidP="00E2660C">
            <w:pPr>
              <w:jc w:val="center"/>
            </w:pPr>
            <w:r>
              <w:t>9</w:t>
            </w:r>
          </w:p>
        </w:tc>
        <w:tc>
          <w:tcPr>
            <w:tcW w:w="2372" w:type="dxa"/>
          </w:tcPr>
          <w:p w14:paraId="7AE0B0E6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18EF516E" w14:textId="77777777" w:rsidR="00E04E8D" w:rsidRDefault="00E04E8D" w:rsidP="00E2660C">
            <w:pPr>
              <w:jc w:val="center"/>
            </w:pPr>
            <w:r>
              <w:t>15/09/2025</w:t>
            </w:r>
          </w:p>
        </w:tc>
      </w:tr>
      <w:tr w:rsidR="00E04E8D" w14:paraId="4AA750BA" w14:textId="77777777" w:rsidTr="00E2660C">
        <w:tc>
          <w:tcPr>
            <w:tcW w:w="2377" w:type="dxa"/>
          </w:tcPr>
          <w:p w14:paraId="7F30DAA5" w14:textId="77777777" w:rsidR="00E04E8D" w:rsidRDefault="00E04E8D" w:rsidP="00E2660C">
            <w:pPr>
              <w:jc w:val="center"/>
            </w:pPr>
            <w:r>
              <w:t>10</w:t>
            </w:r>
          </w:p>
        </w:tc>
        <w:tc>
          <w:tcPr>
            <w:tcW w:w="2372" w:type="dxa"/>
          </w:tcPr>
          <w:p w14:paraId="1040DFDC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23D8AE66" w14:textId="77777777" w:rsidR="00E04E8D" w:rsidRDefault="00E04E8D" w:rsidP="00E2660C">
            <w:pPr>
              <w:jc w:val="center"/>
            </w:pPr>
            <w:r>
              <w:t>15/10/2025</w:t>
            </w:r>
          </w:p>
        </w:tc>
      </w:tr>
      <w:tr w:rsidR="00E04E8D" w14:paraId="1C5C5170" w14:textId="77777777" w:rsidTr="00E2660C">
        <w:tc>
          <w:tcPr>
            <w:tcW w:w="2377" w:type="dxa"/>
          </w:tcPr>
          <w:p w14:paraId="0FD0C8F7" w14:textId="77777777" w:rsidR="00E04E8D" w:rsidRDefault="00E04E8D" w:rsidP="00E2660C">
            <w:pPr>
              <w:jc w:val="center"/>
            </w:pPr>
            <w:r>
              <w:t>11</w:t>
            </w:r>
          </w:p>
        </w:tc>
        <w:tc>
          <w:tcPr>
            <w:tcW w:w="2372" w:type="dxa"/>
          </w:tcPr>
          <w:p w14:paraId="57BA5397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2225B9F9" w14:textId="77777777" w:rsidR="00E04E8D" w:rsidRDefault="00E04E8D" w:rsidP="00E2660C">
            <w:pPr>
              <w:jc w:val="center"/>
            </w:pPr>
            <w:r>
              <w:t>15/11/2025</w:t>
            </w:r>
          </w:p>
        </w:tc>
      </w:tr>
      <w:tr w:rsidR="00E04E8D" w14:paraId="575A0C7B" w14:textId="77777777" w:rsidTr="00E2660C">
        <w:tc>
          <w:tcPr>
            <w:tcW w:w="2377" w:type="dxa"/>
          </w:tcPr>
          <w:p w14:paraId="1CACF035" w14:textId="77777777" w:rsidR="00E04E8D" w:rsidRDefault="00E04E8D" w:rsidP="00E2660C">
            <w:pPr>
              <w:jc w:val="center"/>
            </w:pPr>
            <w:r>
              <w:t>12</w:t>
            </w:r>
          </w:p>
        </w:tc>
        <w:tc>
          <w:tcPr>
            <w:tcW w:w="2372" w:type="dxa"/>
          </w:tcPr>
          <w:p w14:paraId="3187F5C6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47EC8293" w14:textId="77777777" w:rsidR="00E04E8D" w:rsidRDefault="00E04E8D" w:rsidP="00E2660C">
            <w:pPr>
              <w:jc w:val="center"/>
            </w:pPr>
            <w:r>
              <w:t>15/12/2025</w:t>
            </w:r>
          </w:p>
        </w:tc>
      </w:tr>
      <w:tr w:rsidR="00E04E8D" w14:paraId="6ED4C29F" w14:textId="77777777" w:rsidTr="00E2660C">
        <w:tc>
          <w:tcPr>
            <w:tcW w:w="2377" w:type="dxa"/>
          </w:tcPr>
          <w:p w14:paraId="349DA4AC" w14:textId="77777777" w:rsidR="00E04E8D" w:rsidRDefault="00E04E8D" w:rsidP="00E2660C">
            <w:pPr>
              <w:jc w:val="center"/>
            </w:pPr>
            <w:r>
              <w:t>13</w:t>
            </w:r>
          </w:p>
        </w:tc>
        <w:tc>
          <w:tcPr>
            <w:tcW w:w="2372" w:type="dxa"/>
          </w:tcPr>
          <w:p w14:paraId="1EC33A18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42987BDE" w14:textId="77777777" w:rsidR="00E04E8D" w:rsidRDefault="00E04E8D" w:rsidP="00E2660C">
            <w:pPr>
              <w:jc w:val="center"/>
            </w:pPr>
            <w:r>
              <w:t>15/01/2026</w:t>
            </w:r>
          </w:p>
        </w:tc>
      </w:tr>
      <w:tr w:rsidR="00E04E8D" w14:paraId="0E0CAA02" w14:textId="77777777" w:rsidTr="00E2660C">
        <w:tc>
          <w:tcPr>
            <w:tcW w:w="2377" w:type="dxa"/>
          </w:tcPr>
          <w:p w14:paraId="733B38D5" w14:textId="77777777" w:rsidR="00E04E8D" w:rsidRDefault="00E04E8D" w:rsidP="00E2660C">
            <w:pPr>
              <w:jc w:val="center"/>
            </w:pPr>
            <w:r>
              <w:t>14</w:t>
            </w:r>
          </w:p>
        </w:tc>
        <w:tc>
          <w:tcPr>
            <w:tcW w:w="2372" w:type="dxa"/>
          </w:tcPr>
          <w:p w14:paraId="420032F3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1CAF5997" w14:textId="77777777" w:rsidR="00E04E8D" w:rsidRDefault="00E04E8D" w:rsidP="00E2660C">
            <w:pPr>
              <w:jc w:val="center"/>
            </w:pPr>
            <w:r w:rsidRPr="00E00392">
              <w:t>15/0</w:t>
            </w:r>
            <w:r>
              <w:t>2</w:t>
            </w:r>
            <w:r w:rsidRPr="00E00392">
              <w:t>/2026</w:t>
            </w:r>
          </w:p>
        </w:tc>
      </w:tr>
      <w:tr w:rsidR="00E04E8D" w14:paraId="3993526A" w14:textId="77777777" w:rsidTr="00E2660C">
        <w:tc>
          <w:tcPr>
            <w:tcW w:w="2377" w:type="dxa"/>
          </w:tcPr>
          <w:p w14:paraId="16E2D264" w14:textId="77777777" w:rsidR="00E04E8D" w:rsidRDefault="00E04E8D" w:rsidP="00E2660C">
            <w:pPr>
              <w:jc w:val="center"/>
            </w:pPr>
            <w:r>
              <w:t>15</w:t>
            </w:r>
          </w:p>
        </w:tc>
        <w:tc>
          <w:tcPr>
            <w:tcW w:w="2372" w:type="dxa"/>
          </w:tcPr>
          <w:p w14:paraId="16ADFAA2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2B74C416" w14:textId="77777777" w:rsidR="00E04E8D" w:rsidRDefault="00E04E8D" w:rsidP="00E2660C">
            <w:pPr>
              <w:jc w:val="center"/>
            </w:pPr>
            <w:r w:rsidRPr="00E00392">
              <w:t>15/0</w:t>
            </w:r>
            <w:r>
              <w:t>3</w:t>
            </w:r>
            <w:r w:rsidRPr="00E00392">
              <w:t>2026</w:t>
            </w:r>
          </w:p>
        </w:tc>
      </w:tr>
      <w:tr w:rsidR="00E04E8D" w14:paraId="77B20F0F" w14:textId="77777777" w:rsidTr="00E2660C">
        <w:tc>
          <w:tcPr>
            <w:tcW w:w="2377" w:type="dxa"/>
          </w:tcPr>
          <w:p w14:paraId="63CD7EDA" w14:textId="77777777" w:rsidR="00E04E8D" w:rsidRDefault="00E04E8D" w:rsidP="00E2660C">
            <w:pPr>
              <w:jc w:val="center"/>
            </w:pPr>
            <w:r>
              <w:t>16</w:t>
            </w:r>
          </w:p>
        </w:tc>
        <w:tc>
          <w:tcPr>
            <w:tcW w:w="2372" w:type="dxa"/>
          </w:tcPr>
          <w:p w14:paraId="5D8862EF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544860AF" w14:textId="77777777" w:rsidR="00E04E8D" w:rsidRDefault="00E04E8D" w:rsidP="00E2660C">
            <w:pPr>
              <w:jc w:val="center"/>
            </w:pPr>
            <w:r w:rsidRPr="00E00392">
              <w:t>15/</w:t>
            </w:r>
            <w:r>
              <w:t>04/2</w:t>
            </w:r>
            <w:r w:rsidRPr="00E00392">
              <w:t>026</w:t>
            </w:r>
          </w:p>
        </w:tc>
      </w:tr>
      <w:tr w:rsidR="00E04E8D" w14:paraId="7FE88749" w14:textId="77777777" w:rsidTr="00E2660C">
        <w:tc>
          <w:tcPr>
            <w:tcW w:w="2377" w:type="dxa"/>
          </w:tcPr>
          <w:p w14:paraId="04F8AB76" w14:textId="77777777" w:rsidR="00E04E8D" w:rsidRDefault="00E04E8D" w:rsidP="00E2660C">
            <w:pPr>
              <w:jc w:val="center"/>
            </w:pPr>
            <w:r>
              <w:t>17</w:t>
            </w:r>
          </w:p>
        </w:tc>
        <w:tc>
          <w:tcPr>
            <w:tcW w:w="2372" w:type="dxa"/>
          </w:tcPr>
          <w:p w14:paraId="52D68ED4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0C32475E" w14:textId="77777777" w:rsidR="00E04E8D" w:rsidRDefault="00E04E8D" w:rsidP="00E2660C">
            <w:pPr>
              <w:jc w:val="center"/>
            </w:pPr>
            <w:r w:rsidRPr="00E00392">
              <w:t>15/0</w:t>
            </w:r>
            <w:r>
              <w:t>5</w:t>
            </w:r>
            <w:r w:rsidRPr="00E00392">
              <w:t>/2026</w:t>
            </w:r>
          </w:p>
        </w:tc>
      </w:tr>
      <w:tr w:rsidR="00E04E8D" w14:paraId="692C45A4" w14:textId="77777777" w:rsidTr="00E2660C">
        <w:tc>
          <w:tcPr>
            <w:tcW w:w="2377" w:type="dxa"/>
          </w:tcPr>
          <w:p w14:paraId="169AE6D2" w14:textId="77777777" w:rsidR="00E04E8D" w:rsidRDefault="00E04E8D" w:rsidP="00E2660C">
            <w:pPr>
              <w:jc w:val="center"/>
            </w:pPr>
            <w:r>
              <w:t>18</w:t>
            </w:r>
          </w:p>
        </w:tc>
        <w:tc>
          <w:tcPr>
            <w:tcW w:w="2372" w:type="dxa"/>
          </w:tcPr>
          <w:p w14:paraId="4F95BDF6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3EA55EA2" w14:textId="77777777" w:rsidR="00E04E8D" w:rsidRDefault="00E04E8D" w:rsidP="00E2660C">
            <w:pPr>
              <w:jc w:val="center"/>
            </w:pPr>
            <w:r w:rsidRPr="00E00392">
              <w:t>15/0</w:t>
            </w:r>
            <w:r>
              <w:t>6</w:t>
            </w:r>
            <w:r w:rsidRPr="00E00392">
              <w:t>/2026</w:t>
            </w:r>
          </w:p>
        </w:tc>
      </w:tr>
      <w:tr w:rsidR="00E04E8D" w14:paraId="37BF7509" w14:textId="77777777" w:rsidTr="00E2660C">
        <w:tc>
          <w:tcPr>
            <w:tcW w:w="2377" w:type="dxa"/>
          </w:tcPr>
          <w:p w14:paraId="627887C8" w14:textId="77777777" w:rsidR="00E04E8D" w:rsidRDefault="00E04E8D" w:rsidP="00E2660C">
            <w:pPr>
              <w:jc w:val="center"/>
            </w:pPr>
            <w:r>
              <w:t>19</w:t>
            </w:r>
          </w:p>
        </w:tc>
        <w:tc>
          <w:tcPr>
            <w:tcW w:w="2372" w:type="dxa"/>
          </w:tcPr>
          <w:p w14:paraId="44FDF061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5CFB8238" w14:textId="77777777" w:rsidR="00E04E8D" w:rsidRDefault="00E04E8D" w:rsidP="00E2660C">
            <w:pPr>
              <w:jc w:val="center"/>
            </w:pPr>
            <w:r w:rsidRPr="00E00392">
              <w:t>15/0</w:t>
            </w:r>
            <w:r>
              <w:t>7</w:t>
            </w:r>
            <w:r w:rsidRPr="00E00392">
              <w:t>/2026</w:t>
            </w:r>
          </w:p>
        </w:tc>
      </w:tr>
      <w:tr w:rsidR="00E04E8D" w14:paraId="1BFD00B9" w14:textId="77777777" w:rsidTr="00E2660C">
        <w:tc>
          <w:tcPr>
            <w:tcW w:w="2377" w:type="dxa"/>
          </w:tcPr>
          <w:p w14:paraId="46F9BA2D" w14:textId="77777777" w:rsidR="00E04E8D" w:rsidRDefault="00E04E8D" w:rsidP="00E2660C">
            <w:pPr>
              <w:jc w:val="center"/>
            </w:pPr>
            <w:r>
              <w:t>20</w:t>
            </w:r>
          </w:p>
        </w:tc>
        <w:tc>
          <w:tcPr>
            <w:tcW w:w="2372" w:type="dxa"/>
          </w:tcPr>
          <w:p w14:paraId="75683D5E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3B072401" w14:textId="77777777" w:rsidR="00E04E8D" w:rsidRDefault="00E04E8D" w:rsidP="00E2660C">
            <w:pPr>
              <w:jc w:val="center"/>
            </w:pPr>
            <w:r w:rsidRPr="00E00392">
              <w:t>15/0</w:t>
            </w:r>
            <w:r>
              <w:t>8</w:t>
            </w:r>
            <w:r w:rsidRPr="00E00392">
              <w:t>/2026</w:t>
            </w:r>
          </w:p>
        </w:tc>
      </w:tr>
      <w:tr w:rsidR="00E04E8D" w14:paraId="1237FD37" w14:textId="77777777" w:rsidTr="00E2660C">
        <w:tc>
          <w:tcPr>
            <w:tcW w:w="2377" w:type="dxa"/>
          </w:tcPr>
          <w:p w14:paraId="54118230" w14:textId="77777777" w:rsidR="00E04E8D" w:rsidRDefault="00E04E8D" w:rsidP="00E2660C">
            <w:pPr>
              <w:jc w:val="center"/>
            </w:pPr>
            <w:r>
              <w:t>21</w:t>
            </w:r>
          </w:p>
        </w:tc>
        <w:tc>
          <w:tcPr>
            <w:tcW w:w="2372" w:type="dxa"/>
          </w:tcPr>
          <w:p w14:paraId="3EBC4221" w14:textId="77777777" w:rsidR="00E04E8D" w:rsidRDefault="00E04E8D" w:rsidP="00E2660C">
            <w:pPr>
              <w:jc w:val="center"/>
            </w:pPr>
            <w:r w:rsidRPr="00001EC1">
              <w:t>1307.27 €</w:t>
            </w:r>
          </w:p>
        </w:tc>
        <w:tc>
          <w:tcPr>
            <w:tcW w:w="2372" w:type="dxa"/>
          </w:tcPr>
          <w:p w14:paraId="5741CBE5" w14:textId="77777777" w:rsidR="00E04E8D" w:rsidRDefault="00E04E8D" w:rsidP="00E2660C">
            <w:pPr>
              <w:jc w:val="center"/>
            </w:pPr>
            <w:r w:rsidRPr="00E00392">
              <w:t>15/0</w:t>
            </w:r>
            <w:r>
              <w:t>9</w:t>
            </w:r>
            <w:r w:rsidRPr="00E00392">
              <w:t>/2026</w:t>
            </w:r>
          </w:p>
        </w:tc>
      </w:tr>
      <w:tr w:rsidR="00E04E8D" w14:paraId="24FAF5B2" w14:textId="77777777" w:rsidTr="00E2660C">
        <w:tc>
          <w:tcPr>
            <w:tcW w:w="2377" w:type="dxa"/>
          </w:tcPr>
          <w:p w14:paraId="08F9E579" w14:textId="77777777" w:rsidR="00E04E8D" w:rsidRPr="00836B78" w:rsidRDefault="00E04E8D" w:rsidP="00E2660C">
            <w:pPr>
              <w:jc w:val="center"/>
              <w:rPr>
                <w:b/>
                <w:bCs/>
              </w:rPr>
            </w:pPr>
            <w:r w:rsidRPr="00836B78">
              <w:rPr>
                <w:b/>
                <w:bCs/>
              </w:rPr>
              <w:t>TOTAL</w:t>
            </w:r>
          </w:p>
        </w:tc>
        <w:tc>
          <w:tcPr>
            <w:tcW w:w="2372" w:type="dxa"/>
          </w:tcPr>
          <w:p w14:paraId="75E51929" w14:textId="77777777" w:rsidR="00E04E8D" w:rsidRPr="00836B78" w:rsidRDefault="00E04E8D" w:rsidP="00E2660C">
            <w:pPr>
              <w:jc w:val="center"/>
              <w:rPr>
                <w:b/>
                <w:bCs/>
              </w:rPr>
            </w:pPr>
            <w:r w:rsidRPr="00836B78">
              <w:rPr>
                <w:b/>
                <w:bCs/>
              </w:rPr>
              <w:t>27 452.67 €</w:t>
            </w:r>
          </w:p>
        </w:tc>
        <w:tc>
          <w:tcPr>
            <w:tcW w:w="2372" w:type="dxa"/>
          </w:tcPr>
          <w:p w14:paraId="710341A9" w14:textId="77777777" w:rsidR="00E04E8D" w:rsidRPr="00836B78" w:rsidRDefault="00E04E8D" w:rsidP="00E2660C">
            <w:pPr>
              <w:jc w:val="center"/>
              <w:rPr>
                <w:b/>
                <w:bCs/>
              </w:rPr>
            </w:pPr>
          </w:p>
        </w:tc>
      </w:tr>
    </w:tbl>
    <w:p w14:paraId="4AB06689" w14:textId="77777777" w:rsidR="00E04E8D" w:rsidRPr="00F41E74" w:rsidRDefault="00E04E8D" w:rsidP="00E04E8D">
      <w:pPr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C5A6A70" w14:textId="77777777" w:rsidR="00E04E8D" w:rsidRDefault="00E04E8D" w:rsidP="00E04E8D">
      <w:pPr>
        <w:rPr>
          <w:rFonts w:ascii="Arial" w:hAnsi="Arial" w:cs="Arial"/>
          <w:b/>
          <w:sz w:val="20"/>
          <w:szCs w:val="20"/>
        </w:rPr>
      </w:pPr>
    </w:p>
    <w:p w14:paraId="63B22E44" w14:textId="77777777" w:rsidR="00E04E8D" w:rsidRDefault="00E04E8D" w:rsidP="00E04E8D"/>
    <w:p w14:paraId="45A5CFFA" w14:textId="77777777" w:rsidR="00E04E8D" w:rsidRDefault="00E04E8D" w:rsidP="00E04E8D"/>
    <w:p w14:paraId="05288B88" w14:textId="77777777" w:rsidR="00E04E8D" w:rsidRDefault="00E04E8D" w:rsidP="00E04E8D"/>
    <w:p w14:paraId="7F7D8E7C" w14:textId="77777777" w:rsidR="00E04E8D" w:rsidRPr="00724154" w:rsidRDefault="00E04E8D" w:rsidP="00E04E8D"/>
    <w:p w14:paraId="0ED02017" w14:textId="77777777" w:rsidR="00E04E8D" w:rsidRPr="00724154" w:rsidRDefault="00E04E8D" w:rsidP="00E04E8D">
      <w:pPr>
        <w:pStyle w:val="Paragraphedeliste"/>
        <w:ind w:left="720"/>
        <w:rPr>
          <w:bCs/>
          <w:sz w:val="28"/>
          <w:szCs w:val="28"/>
        </w:rPr>
      </w:pPr>
    </w:p>
    <w:p w14:paraId="616BBB57" w14:textId="77777777" w:rsidR="00E04E8D" w:rsidRDefault="00E04E8D" w:rsidP="00E04E8D">
      <w:pPr>
        <w:jc w:val="both"/>
        <w:rPr>
          <w:bCs/>
          <w:iCs/>
        </w:rPr>
      </w:pPr>
    </w:p>
    <w:p w14:paraId="7CFEE027" w14:textId="77777777" w:rsidR="00E04E8D" w:rsidRDefault="00E04E8D" w:rsidP="00E04E8D">
      <w:pPr>
        <w:jc w:val="both"/>
        <w:rPr>
          <w:bCs/>
          <w:iCs/>
        </w:rPr>
      </w:pPr>
    </w:p>
    <w:p w14:paraId="58EA396B" w14:textId="77777777" w:rsidR="00E04E8D" w:rsidRDefault="00E04E8D" w:rsidP="00E04E8D">
      <w:pPr>
        <w:jc w:val="both"/>
        <w:rPr>
          <w:bCs/>
          <w:iCs/>
        </w:rPr>
      </w:pPr>
    </w:p>
    <w:p w14:paraId="2CA9A473" w14:textId="77777777" w:rsidR="00E04E8D" w:rsidRDefault="00E04E8D" w:rsidP="00E04E8D">
      <w:pPr>
        <w:jc w:val="both"/>
        <w:rPr>
          <w:bCs/>
          <w:iCs/>
        </w:rPr>
      </w:pPr>
    </w:p>
    <w:p w14:paraId="03169CCF" w14:textId="77777777" w:rsidR="00E04E8D" w:rsidRDefault="00E04E8D" w:rsidP="00E04E8D">
      <w:pPr>
        <w:jc w:val="both"/>
        <w:rPr>
          <w:bCs/>
          <w:iCs/>
        </w:rPr>
      </w:pPr>
    </w:p>
    <w:p w14:paraId="76E7DDEA" w14:textId="77777777" w:rsidR="00E04E8D" w:rsidRDefault="00E04E8D" w:rsidP="00E04E8D">
      <w:pPr>
        <w:jc w:val="both"/>
        <w:rPr>
          <w:bCs/>
          <w:iCs/>
        </w:rPr>
      </w:pPr>
    </w:p>
    <w:p w14:paraId="08D3F790" w14:textId="77777777" w:rsidR="00E04E8D" w:rsidRDefault="00E04E8D" w:rsidP="00E04E8D">
      <w:pPr>
        <w:jc w:val="both"/>
        <w:rPr>
          <w:bCs/>
          <w:iCs/>
        </w:rPr>
      </w:pPr>
    </w:p>
    <w:p w14:paraId="3F924C58" w14:textId="77777777" w:rsidR="00E04E8D" w:rsidRDefault="00E04E8D" w:rsidP="00E04E8D">
      <w:pPr>
        <w:jc w:val="both"/>
        <w:rPr>
          <w:bCs/>
          <w:iCs/>
        </w:rPr>
      </w:pPr>
    </w:p>
    <w:p w14:paraId="6EF3FEC2" w14:textId="77777777" w:rsidR="00E04E8D" w:rsidRDefault="00E04E8D" w:rsidP="00E04E8D">
      <w:pPr>
        <w:jc w:val="both"/>
        <w:rPr>
          <w:bCs/>
          <w:iCs/>
        </w:rPr>
      </w:pPr>
    </w:p>
    <w:p w14:paraId="7A36BCC0" w14:textId="77777777" w:rsidR="00E04E8D" w:rsidRDefault="00E04E8D" w:rsidP="00E04E8D">
      <w:pPr>
        <w:jc w:val="both"/>
        <w:rPr>
          <w:bCs/>
          <w:iCs/>
        </w:rPr>
      </w:pPr>
    </w:p>
    <w:p w14:paraId="77B2A4A0" w14:textId="77777777" w:rsidR="00E04E8D" w:rsidRDefault="00E04E8D" w:rsidP="00E04E8D">
      <w:pPr>
        <w:jc w:val="both"/>
        <w:rPr>
          <w:bCs/>
          <w:iCs/>
        </w:rPr>
      </w:pPr>
    </w:p>
    <w:p w14:paraId="10D93797" w14:textId="77777777" w:rsidR="00E04E8D" w:rsidRPr="00E04E8D" w:rsidRDefault="00E04E8D" w:rsidP="00E04E8D">
      <w:pPr>
        <w:ind w:left="142"/>
        <w:jc w:val="both"/>
        <w:rPr>
          <w:bCs/>
          <w:iCs/>
        </w:rPr>
      </w:pPr>
    </w:p>
    <w:p w14:paraId="56B0BFFF" w14:textId="77777777" w:rsidR="00E04E8D" w:rsidRPr="00E04E8D" w:rsidRDefault="00E04E8D" w:rsidP="00E04E8D">
      <w:pPr>
        <w:ind w:left="284"/>
        <w:jc w:val="both"/>
        <w:rPr>
          <w:bCs/>
          <w:iCs/>
        </w:rPr>
      </w:pPr>
    </w:p>
    <w:p w14:paraId="23DFB270" w14:textId="77777777" w:rsidR="00E04E8D" w:rsidRPr="00E04E8D" w:rsidRDefault="00E04E8D" w:rsidP="00E04E8D">
      <w:pPr>
        <w:ind w:left="284"/>
        <w:jc w:val="both"/>
        <w:rPr>
          <w:bCs/>
          <w:iCs/>
        </w:rPr>
      </w:pPr>
    </w:p>
    <w:p w14:paraId="760F95FA" w14:textId="77777777" w:rsidR="00E04E8D" w:rsidRPr="00E04E8D" w:rsidRDefault="00E04E8D" w:rsidP="00E04E8D">
      <w:pPr>
        <w:ind w:left="284"/>
        <w:jc w:val="both"/>
        <w:rPr>
          <w:bCs/>
          <w:iCs/>
        </w:rPr>
      </w:pPr>
    </w:p>
    <w:p w14:paraId="27D7E2A0" w14:textId="77777777" w:rsidR="00E04E8D" w:rsidRPr="00E04E8D" w:rsidRDefault="00E04E8D" w:rsidP="00E04E8D">
      <w:pPr>
        <w:ind w:left="284"/>
        <w:jc w:val="both"/>
        <w:rPr>
          <w:bCs/>
          <w:iCs/>
        </w:rPr>
      </w:pPr>
    </w:p>
    <w:p w14:paraId="321789C4" w14:textId="77777777" w:rsidR="00E04E8D" w:rsidRPr="00E04E8D" w:rsidRDefault="00E04E8D" w:rsidP="00E04E8D">
      <w:pPr>
        <w:ind w:left="426"/>
        <w:jc w:val="both"/>
        <w:rPr>
          <w:bCs/>
          <w:iCs/>
        </w:rPr>
      </w:pPr>
    </w:p>
    <w:p w14:paraId="256D0C5B" w14:textId="77777777" w:rsidR="00E04E8D" w:rsidRPr="00E04E8D" w:rsidRDefault="00E04E8D" w:rsidP="00E04E8D">
      <w:pPr>
        <w:ind w:left="426"/>
        <w:jc w:val="both"/>
        <w:rPr>
          <w:bCs/>
          <w:iCs/>
        </w:rPr>
      </w:pPr>
    </w:p>
    <w:p w14:paraId="395AB09E" w14:textId="77777777" w:rsidR="00E04E8D" w:rsidRDefault="00E04E8D" w:rsidP="00E04E8D">
      <w:pPr>
        <w:pStyle w:val="Paragraphedeliste"/>
        <w:ind w:left="786"/>
        <w:jc w:val="both"/>
        <w:rPr>
          <w:bCs/>
          <w:iCs/>
        </w:rPr>
      </w:pPr>
    </w:p>
    <w:p w14:paraId="2E38DFF7" w14:textId="77777777" w:rsidR="00E04E8D" w:rsidRDefault="00E04E8D" w:rsidP="00E04E8D">
      <w:pPr>
        <w:pStyle w:val="Paragraphedeliste"/>
        <w:ind w:left="786"/>
        <w:jc w:val="both"/>
        <w:rPr>
          <w:bCs/>
          <w:iCs/>
        </w:rPr>
      </w:pPr>
    </w:p>
    <w:p w14:paraId="4D1D2F08" w14:textId="77777777" w:rsidR="00E04E8D" w:rsidRDefault="00E04E8D" w:rsidP="00E04E8D">
      <w:pPr>
        <w:jc w:val="both"/>
        <w:rPr>
          <w:bCs/>
          <w:iCs/>
        </w:rPr>
      </w:pPr>
      <w:r w:rsidRPr="00E04E8D">
        <w:rPr>
          <w:bCs/>
          <w:iCs/>
        </w:rPr>
        <w:t xml:space="preserve">Après en avoir délibéré, le </w:t>
      </w:r>
      <w:r>
        <w:rPr>
          <w:bCs/>
          <w:iCs/>
        </w:rPr>
        <w:t>Conseil Syndical, à l’unanimité des présents :</w:t>
      </w:r>
    </w:p>
    <w:p w14:paraId="5C12906C" w14:textId="77777777" w:rsidR="00E04E8D" w:rsidRDefault="00E04E8D" w:rsidP="00E04E8D">
      <w:pPr>
        <w:pStyle w:val="Paragraphedeliste"/>
        <w:ind w:left="786"/>
        <w:jc w:val="both"/>
        <w:rPr>
          <w:bCs/>
          <w:iCs/>
        </w:rPr>
      </w:pPr>
    </w:p>
    <w:p w14:paraId="1B628005" w14:textId="0462C454" w:rsidR="00E04E8D" w:rsidRDefault="00E04E8D" w:rsidP="00E04E8D">
      <w:pPr>
        <w:pStyle w:val="Paragraphedeliste"/>
        <w:numPr>
          <w:ilvl w:val="0"/>
          <w:numId w:val="46"/>
        </w:numPr>
        <w:jc w:val="both"/>
        <w:rPr>
          <w:bCs/>
          <w:iCs/>
        </w:rPr>
      </w:pPr>
      <w:r>
        <w:rPr>
          <w:bCs/>
          <w:iCs/>
        </w:rPr>
        <w:t>ACCEPTE cet échéancier sur 21 mois à compter du 15 janvier 2025,</w:t>
      </w:r>
    </w:p>
    <w:p w14:paraId="1DB4893E" w14:textId="77777777" w:rsidR="00A614BB" w:rsidRDefault="00A614BB" w:rsidP="00A614BB">
      <w:pPr>
        <w:pStyle w:val="Paragraphedeliste"/>
        <w:ind w:left="786"/>
        <w:jc w:val="both"/>
        <w:rPr>
          <w:bCs/>
          <w:iCs/>
        </w:rPr>
      </w:pPr>
    </w:p>
    <w:p w14:paraId="2CD5F6E4" w14:textId="77777777" w:rsidR="00E04E8D" w:rsidRDefault="00E04E8D" w:rsidP="00E04E8D">
      <w:pPr>
        <w:pStyle w:val="Paragraphedeliste"/>
        <w:numPr>
          <w:ilvl w:val="0"/>
          <w:numId w:val="46"/>
        </w:numPr>
        <w:jc w:val="both"/>
        <w:rPr>
          <w:bCs/>
          <w:iCs/>
        </w:rPr>
      </w:pPr>
      <w:r>
        <w:rPr>
          <w:bCs/>
          <w:iCs/>
        </w:rPr>
        <w:t>CHARGE le Président de signer le contrat.</w:t>
      </w:r>
    </w:p>
    <w:p w14:paraId="7685F35D" w14:textId="17BD48CA" w:rsidR="00E04E8D" w:rsidRDefault="00E04E8D" w:rsidP="00E04E8D">
      <w:pPr>
        <w:pStyle w:val="Paragraphedeliste"/>
        <w:ind w:left="1440"/>
      </w:pPr>
    </w:p>
    <w:p w14:paraId="7C1E7809" w14:textId="77777777" w:rsidR="00A614BB" w:rsidRDefault="00A614BB" w:rsidP="00E04E8D">
      <w:pPr>
        <w:pStyle w:val="Paragraphedeliste"/>
        <w:ind w:left="1440"/>
      </w:pPr>
    </w:p>
    <w:p w14:paraId="0B0F80B5" w14:textId="77777777" w:rsidR="00A614BB" w:rsidRDefault="00A614BB" w:rsidP="00E04E8D">
      <w:pPr>
        <w:pStyle w:val="Paragraphedeliste"/>
        <w:ind w:left="1440"/>
      </w:pPr>
    </w:p>
    <w:p w14:paraId="0384E4DC" w14:textId="77777777" w:rsidR="00A614BB" w:rsidRDefault="00A614BB" w:rsidP="00E04E8D">
      <w:pPr>
        <w:pStyle w:val="Paragraphedeliste"/>
        <w:ind w:left="1440"/>
      </w:pPr>
    </w:p>
    <w:p w14:paraId="3BB51544" w14:textId="77777777" w:rsidR="00A614BB" w:rsidRDefault="00A614BB" w:rsidP="00E04E8D">
      <w:pPr>
        <w:pStyle w:val="Paragraphedeliste"/>
        <w:ind w:left="1440"/>
      </w:pPr>
    </w:p>
    <w:p w14:paraId="180463B1" w14:textId="77777777" w:rsidR="00A614BB" w:rsidRDefault="00A614BB" w:rsidP="00E04E8D">
      <w:pPr>
        <w:pStyle w:val="Paragraphedeliste"/>
        <w:ind w:left="1440"/>
      </w:pPr>
    </w:p>
    <w:p w14:paraId="425D3D76" w14:textId="77777777" w:rsidR="00A614BB" w:rsidRDefault="00A614BB" w:rsidP="00E04E8D">
      <w:pPr>
        <w:pStyle w:val="Paragraphedeliste"/>
        <w:ind w:left="1440"/>
      </w:pPr>
    </w:p>
    <w:p w14:paraId="73622AC4" w14:textId="77777777" w:rsidR="00A614BB" w:rsidRDefault="00A614BB" w:rsidP="00E04E8D">
      <w:pPr>
        <w:pStyle w:val="Paragraphedeliste"/>
        <w:ind w:left="1440"/>
      </w:pPr>
    </w:p>
    <w:p w14:paraId="28BBBB08" w14:textId="77777777" w:rsidR="00A614BB" w:rsidRDefault="00A614BB" w:rsidP="00E04E8D">
      <w:pPr>
        <w:pStyle w:val="Paragraphedeliste"/>
        <w:ind w:left="1440"/>
      </w:pPr>
    </w:p>
    <w:p w14:paraId="110870C7" w14:textId="10DCA391" w:rsidR="00D17A55" w:rsidRPr="00D17A55" w:rsidRDefault="00D17A55" w:rsidP="00D17A55">
      <w:pPr>
        <w:rPr>
          <w:b/>
          <w:bCs/>
          <w:i/>
          <w:iCs/>
          <w:u w:val="single"/>
        </w:rPr>
      </w:pPr>
      <w:r w:rsidRPr="00D17A55">
        <w:rPr>
          <w:b/>
          <w:bCs/>
          <w:i/>
          <w:iCs/>
          <w:u w:val="single"/>
        </w:rPr>
        <w:t>3/ Affaires diverses</w:t>
      </w:r>
    </w:p>
    <w:p w14:paraId="375CB130" w14:textId="77777777" w:rsidR="000D60EF" w:rsidRDefault="000D60EF" w:rsidP="00246B26">
      <w:pPr>
        <w:tabs>
          <w:tab w:val="center" w:pos="1418"/>
        </w:tabs>
        <w:spacing w:line="259" w:lineRule="auto"/>
        <w:rPr>
          <w:rFonts w:eastAsia="Arial"/>
          <w:b/>
          <w:bCs/>
          <w:color w:val="000000"/>
          <w:kern w:val="2"/>
          <w:sz w:val="22"/>
          <w:szCs w:val="22"/>
          <w:u w:val="single"/>
          <w14:ligatures w14:val="standardContextual"/>
        </w:rPr>
      </w:pPr>
    </w:p>
    <w:p w14:paraId="350C754D" w14:textId="78CD5170" w:rsidR="00246B26" w:rsidRDefault="00246B26" w:rsidP="00033F6D">
      <w:pPr>
        <w:pStyle w:val="Paragraphedeliste"/>
        <w:numPr>
          <w:ilvl w:val="0"/>
          <w:numId w:val="47"/>
        </w:numPr>
        <w:tabs>
          <w:tab w:val="center" w:pos="1418"/>
        </w:tabs>
        <w:spacing w:line="259" w:lineRule="auto"/>
        <w:rPr>
          <w:rFonts w:eastAsia="Arial"/>
          <w:color w:val="000000"/>
          <w:kern w:val="2"/>
          <w:sz w:val="22"/>
          <w:szCs w:val="22"/>
          <w14:ligatures w14:val="standardContextual"/>
        </w:rPr>
      </w:pPr>
      <w:r w:rsidRPr="0022750C">
        <w:rPr>
          <w:rFonts w:eastAsia="Arial"/>
          <w:b/>
          <w:bCs/>
          <w:color w:val="000000"/>
          <w:kern w:val="2"/>
          <w:sz w:val="22"/>
          <w:szCs w:val="22"/>
          <w14:ligatures w14:val="standardContextual"/>
        </w:rPr>
        <w:t>Contrat aidé</w:t>
      </w:r>
      <w:r w:rsidRPr="00033F6D">
        <w:rPr>
          <w:rFonts w:eastAsia="Arial"/>
          <w:color w:val="000000"/>
          <w:kern w:val="2"/>
          <w:sz w:val="22"/>
          <w:szCs w:val="22"/>
          <w14:ligatures w14:val="standardContextual"/>
        </w:rPr>
        <w:t xml:space="preserve"> : </w:t>
      </w:r>
      <w:r w:rsidR="00033F6D">
        <w:rPr>
          <w:rFonts w:eastAsia="Arial"/>
          <w:color w:val="000000"/>
          <w:kern w:val="2"/>
          <w:sz w:val="22"/>
          <w:szCs w:val="22"/>
          <w14:ligatures w14:val="standardContextual"/>
        </w:rPr>
        <w:t xml:space="preserve">Non reconduit en 2025. Fin du contrat de l’agent technique. Le Comité propose à l’agent un CDD de 3 mois et réfléchit à une </w:t>
      </w:r>
      <w:r w:rsidR="0022750C">
        <w:rPr>
          <w:rFonts w:eastAsia="Arial"/>
          <w:color w:val="000000"/>
          <w:kern w:val="2"/>
          <w:sz w:val="22"/>
          <w:szCs w:val="22"/>
          <w14:ligatures w14:val="standardContextual"/>
        </w:rPr>
        <w:t xml:space="preserve">nouvelle </w:t>
      </w:r>
      <w:r w:rsidR="00033F6D">
        <w:rPr>
          <w:rFonts w:eastAsia="Arial"/>
          <w:color w:val="000000"/>
          <w:kern w:val="2"/>
          <w:sz w:val="22"/>
          <w:szCs w:val="22"/>
          <w14:ligatures w14:val="standardContextual"/>
        </w:rPr>
        <w:t>solution pour le printemps.</w:t>
      </w:r>
    </w:p>
    <w:p w14:paraId="397CC112" w14:textId="3A52DD11" w:rsidR="00033F6D" w:rsidRDefault="0022750C" w:rsidP="00033F6D">
      <w:pPr>
        <w:pStyle w:val="Paragraphedeliste"/>
        <w:numPr>
          <w:ilvl w:val="0"/>
          <w:numId w:val="47"/>
        </w:numPr>
        <w:tabs>
          <w:tab w:val="center" w:pos="1418"/>
        </w:tabs>
        <w:spacing w:line="259" w:lineRule="auto"/>
        <w:rPr>
          <w:rFonts w:eastAsia="Arial"/>
          <w:color w:val="000000"/>
          <w:kern w:val="2"/>
          <w:sz w:val="22"/>
          <w:szCs w:val="22"/>
          <w14:ligatures w14:val="standardContextual"/>
        </w:rPr>
      </w:pPr>
      <w:r w:rsidRPr="0022750C">
        <w:rPr>
          <w:rFonts w:eastAsia="Arial"/>
          <w:b/>
          <w:bCs/>
          <w:color w:val="000000"/>
          <w:kern w:val="2"/>
          <w:sz w:val="22"/>
          <w:szCs w:val="22"/>
          <w14:ligatures w14:val="standardContextual"/>
        </w:rPr>
        <w:t>Plan de financement futur groupe scolaire</w:t>
      </w:r>
      <w:r>
        <w:rPr>
          <w:rFonts w:eastAsia="Arial"/>
          <w:color w:val="000000"/>
          <w:kern w:val="2"/>
          <w:sz w:val="22"/>
          <w:szCs w:val="22"/>
          <w14:ligatures w14:val="standardContextual"/>
        </w:rPr>
        <w:t> : présentation par le Président du projet de plan de financement pour le futur groupe scolaire à Lixy.</w:t>
      </w:r>
    </w:p>
    <w:p w14:paraId="11DA16F5" w14:textId="4F6F7292" w:rsidR="0022750C" w:rsidRDefault="0022750C" w:rsidP="00033F6D">
      <w:pPr>
        <w:pStyle w:val="Paragraphedeliste"/>
        <w:numPr>
          <w:ilvl w:val="0"/>
          <w:numId w:val="47"/>
        </w:numPr>
        <w:tabs>
          <w:tab w:val="center" w:pos="1418"/>
        </w:tabs>
        <w:spacing w:line="259" w:lineRule="auto"/>
        <w:rPr>
          <w:rFonts w:eastAsia="Arial"/>
          <w:color w:val="000000"/>
          <w:kern w:val="2"/>
          <w:sz w:val="22"/>
          <w:szCs w:val="22"/>
          <w14:ligatures w14:val="standardContextual"/>
        </w:rPr>
      </w:pPr>
      <w:r w:rsidRPr="0022750C">
        <w:rPr>
          <w:rFonts w:eastAsia="Arial"/>
          <w:b/>
          <w:bCs/>
          <w:color w:val="000000"/>
          <w:kern w:val="2"/>
          <w:sz w:val="22"/>
          <w:szCs w:val="22"/>
          <w14:ligatures w14:val="standardContextual"/>
        </w:rPr>
        <w:t>Nomination d’un agent de prévention</w:t>
      </w:r>
      <w:r>
        <w:rPr>
          <w:rFonts w:eastAsia="Arial"/>
          <w:color w:val="000000"/>
          <w:kern w:val="2"/>
          <w:sz w:val="22"/>
          <w:szCs w:val="22"/>
          <w14:ligatures w14:val="standardContextual"/>
        </w:rPr>
        <w:t xml:space="preserve"> « hygiène et sécurité » : un agent est intéressé et est nommé à compter du 1</w:t>
      </w:r>
      <w:r w:rsidRPr="0022750C">
        <w:rPr>
          <w:rFonts w:eastAsia="Arial"/>
          <w:color w:val="000000"/>
          <w:kern w:val="2"/>
          <w:sz w:val="22"/>
          <w:szCs w:val="22"/>
          <w:vertAlign w:val="superscript"/>
          <w14:ligatures w14:val="standardContextual"/>
        </w:rPr>
        <w:t>er</w:t>
      </w:r>
      <w:r>
        <w:rPr>
          <w:rFonts w:eastAsia="Arial"/>
          <w:color w:val="000000"/>
          <w:kern w:val="2"/>
          <w:sz w:val="22"/>
          <w:szCs w:val="22"/>
          <w14:ligatures w14:val="standardContextual"/>
        </w:rPr>
        <w:t xml:space="preserve"> janvier 2024.</w:t>
      </w:r>
    </w:p>
    <w:p w14:paraId="554E782A" w14:textId="3201DA9A" w:rsidR="0022750C" w:rsidRDefault="0022750C" w:rsidP="00033F6D">
      <w:pPr>
        <w:pStyle w:val="Paragraphedeliste"/>
        <w:numPr>
          <w:ilvl w:val="0"/>
          <w:numId w:val="47"/>
        </w:numPr>
        <w:tabs>
          <w:tab w:val="center" w:pos="1418"/>
        </w:tabs>
        <w:spacing w:line="259" w:lineRule="auto"/>
        <w:rPr>
          <w:rFonts w:eastAsia="Arial"/>
          <w:color w:val="000000"/>
          <w:kern w:val="2"/>
          <w:sz w:val="22"/>
          <w:szCs w:val="22"/>
          <w14:ligatures w14:val="standardContextual"/>
        </w:rPr>
      </w:pPr>
      <w:r w:rsidRPr="0022750C">
        <w:rPr>
          <w:rFonts w:eastAsia="Arial"/>
          <w:b/>
          <w:bCs/>
          <w:color w:val="000000"/>
          <w:kern w:val="2"/>
          <w:sz w:val="22"/>
          <w:szCs w:val="22"/>
          <w14:ligatures w14:val="standardContextual"/>
        </w:rPr>
        <w:t>Concours architectes</w:t>
      </w:r>
      <w:r>
        <w:rPr>
          <w:rFonts w:eastAsia="Arial"/>
          <w:color w:val="000000"/>
          <w:kern w:val="2"/>
          <w:sz w:val="22"/>
          <w:szCs w:val="22"/>
          <w14:ligatures w14:val="standardContextual"/>
        </w:rPr>
        <w:t> : les 3 architectes retenus par le jury seront reçu</w:t>
      </w:r>
      <w:r w:rsidR="00A614BB">
        <w:rPr>
          <w:rFonts w:eastAsia="Arial"/>
          <w:color w:val="000000"/>
          <w:kern w:val="2"/>
          <w:sz w:val="22"/>
          <w:szCs w:val="22"/>
          <w14:ligatures w14:val="standardContextual"/>
        </w:rPr>
        <w:t>s</w:t>
      </w:r>
      <w:r>
        <w:rPr>
          <w:rFonts w:eastAsia="Arial"/>
          <w:color w:val="000000"/>
          <w:kern w:val="2"/>
          <w:sz w:val="22"/>
          <w:szCs w:val="22"/>
          <w14:ligatures w14:val="standardContextual"/>
        </w:rPr>
        <w:t xml:space="preserve"> par le SIVOS le 06 janvier 2025 à Lixy pour une rencontre et une visite du site.</w:t>
      </w:r>
    </w:p>
    <w:p w14:paraId="32593FFB" w14:textId="511A9CA9" w:rsidR="0022750C" w:rsidRDefault="0022750C" w:rsidP="00033F6D">
      <w:pPr>
        <w:pStyle w:val="Paragraphedeliste"/>
        <w:numPr>
          <w:ilvl w:val="0"/>
          <w:numId w:val="47"/>
        </w:numPr>
        <w:tabs>
          <w:tab w:val="center" w:pos="1418"/>
        </w:tabs>
        <w:spacing w:line="259" w:lineRule="auto"/>
        <w:rPr>
          <w:rFonts w:eastAsia="Arial"/>
          <w:color w:val="000000"/>
          <w:kern w:val="2"/>
          <w:sz w:val="22"/>
          <w:szCs w:val="22"/>
          <w14:ligatures w14:val="standardContextual"/>
        </w:rPr>
      </w:pPr>
      <w:r w:rsidRPr="00F169F3">
        <w:rPr>
          <w:rFonts w:eastAsia="Arial"/>
          <w:b/>
          <w:bCs/>
          <w:color w:val="000000"/>
          <w:kern w:val="2"/>
          <w:sz w:val="22"/>
          <w:szCs w:val="22"/>
          <w14:ligatures w14:val="standardContextual"/>
        </w:rPr>
        <w:t>Promesse de vente du terrain à Lixy</w:t>
      </w:r>
      <w:r w:rsidR="00F169F3">
        <w:rPr>
          <w:rFonts w:eastAsia="Arial"/>
          <w:color w:val="000000"/>
          <w:kern w:val="2"/>
          <w:sz w:val="22"/>
          <w:szCs w:val="22"/>
          <w14:ligatures w14:val="standardContextual"/>
        </w:rPr>
        <w:t> : en cours de rédaction. Signature prévue au printemps avec le propriétaire Monsieur MICHAUT.</w:t>
      </w:r>
    </w:p>
    <w:p w14:paraId="59200B10" w14:textId="77777777" w:rsidR="00F169F3" w:rsidRDefault="00F169F3" w:rsidP="00F169F3">
      <w:pPr>
        <w:pStyle w:val="Paragraphedeliste"/>
        <w:tabs>
          <w:tab w:val="center" w:pos="1418"/>
        </w:tabs>
        <w:spacing w:line="259" w:lineRule="auto"/>
        <w:ind w:left="720"/>
        <w:rPr>
          <w:rFonts w:eastAsia="Arial"/>
          <w:color w:val="000000"/>
          <w:kern w:val="2"/>
          <w:sz w:val="22"/>
          <w:szCs w:val="22"/>
          <w14:ligatures w14:val="standardContextual"/>
        </w:rPr>
      </w:pPr>
    </w:p>
    <w:p w14:paraId="35C8C998" w14:textId="77777777" w:rsidR="00F169F3" w:rsidRPr="00033F6D" w:rsidRDefault="00F169F3" w:rsidP="00F169F3">
      <w:pPr>
        <w:pStyle w:val="Paragraphedeliste"/>
        <w:tabs>
          <w:tab w:val="center" w:pos="1418"/>
        </w:tabs>
        <w:spacing w:line="259" w:lineRule="auto"/>
        <w:ind w:left="720"/>
        <w:rPr>
          <w:rFonts w:eastAsia="Arial"/>
          <w:color w:val="000000"/>
          <w:kern w:val="2"/>
          <w:sz w:val="22"/>
          <w:szCs w:val="22"/>
          <w14:ligatures w14:val="standardContextual"/>
        </w:rPr>
      </w:pPr>
    </w:p>
    <w:p w14:paraId="49247310" w14:textId="619AA050" w:rsidR="00246B26" w:rsidRPr="00F169F3" w:rsidRDefault="00F169F3" w:rsidP="00F169F3">
      <w:pPr>
        <w:tabs>
          <w:tab w:val="center" w:pos="1418"/>
        </w:tabs>
        <w:spacing w:line="259" w:lineRule="auto"/>
        <w:jc w:val="center"/>
        <w:rPr>
          <w:rFonts w:eastAsia="Arial"/>
          <w:color w:val="000000"/>
          <w:kern w:val="2"/>
          <w:sz w:val="22"/>
          <w:szCs w:val="22"/>
          <w14:ligatures w14:val="standardContextual"/>
        </w:rPr>
      </w:pPr>
      <w:r w:rsidRPr="00F169F3">
        <w:rPr>
          <w:rFonts w:eastAsia="Arial"/>
          <w:color w:val="000000"/>
          <w:kern w:val="2"/>
          <w:sz w:val="22"/>
          <w:szCs w:val="22"/>
          <w14:ligatures w14:val="standardContextual"/>
        </w:rPr>
        <w:t>* * *</w:t>
      </w:r>
    </w:p>
    <w:p w14:paraId="646D531E" w14:textId="77777777" w:rsidR="00F169F3" w:rsidRDefault="00F169F3" w:rsidP="00F169F3">
      <w:pPr>
        <w:tabs>
          <w:tab w:val="center" w:pos="1418"/>
        </w:tabs>
        <w:spacing w:line="259" w:lineRule="auto"/>
        <w:jc w:val="center"/>
        <w:rPr>
          <w:rFonts w:eastAsia="Arial"/>
          <w:color w:val="000000"/>
          <w:kern w:val="2"/>
          <w:sz w:val="22"/>
          <w:szCs w:val="22"/>
          <w14:ligatures w14:val="standardContextual"/>
        </w:rPr>
      </w:pPr>
    </w:p>
    <w:p w14:paraId="0113AE34" w14:textId="1C863A0A" w:rsidR="00F169F3" w:rsidRPr="00246B26" w:rsidRDefault="00F169F3" w:rsidP="00F169F3">
      <w:pPr>
        <w:tabs>
          <w:tab w:val="center" w:pos="1418"/>
        </w:tabs>
        <w:spacing w:line="259" w:lineRule="auto"/>
        <w:jc w:val="center"/>
        <w:rPr>
          <w:rFonts w:eastAsia="Arial"/>
          <w:color w:val="000000"/>
          <w:kern w:val="2"/>
          <w:sz w:val="22"/>
          <w:szCs w:val="22"/>
          <w14:ligatures w14:val="standardContextual"/>
        </w:rPr>
      </w:pPr>
      <w:r>
        <w:rPr>
          <w:rFonts w:eastAsia="Arial"/>
          <w:color w:val="000000"/>
          <w:kern w:val="2"/>
          <w:sz w:val="22"/>
          <w:szCs w:val="22"/>
          <w14:ligatures w14:val="standardContextual"/>
        </w:rPr>
        <w:t>Fin de séance : 20 h 15</w:t>
      </w:r>
    </w:p>
    <w:sectPr w:rsidR="00F169F3" w:rsidRPr="00246B26" w:rsidSect="00C15F57">
      <w:footerReference w:type="default" r:id="rId7"/>
      <w:pgSz w:w="11906" w:h="16838"/>
      <w:pgMar w:top="568" w:right="849" w:bottom="284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3C324" w14:textId="77777777" w:rsidR="00360741" w:rsidRDefault="00360741">
      <w:r>
        <w:separator/>
      </w:r>
    </w:p>
  </w:endnote>
  <w:endnote w:type="continuationSeparator" w:id="0">
    <w:p w14:paraId="46EECC3E" w14:textId="77777777" w:rsidR="00360741" w:rsidRDefault="0036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9649562"/>
      <w:docPartObj>
        <w:docPartGallery w:val="Page Numbers (Bottom of Page)"/>
        <w:docPartUnique/>
      </w:docPartObj>
    </w:sdtPr>
    <w:sdtContent>
      <w:p w14:paraId="32C311A2" w14:textId="02766717" w:rsidR="00DB58CA" w:rsidRDefault="00DB58C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57DAB1" w14:textId="2C4C5355" w:rsidR="00376D47" w:rsidRDefault="00DB58CA" w:rsidP="00DB58CA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enter" w:pos="6300"/>
      </w:tabs>
      <w:jc w:val="center"/>
    </w:pPr>
    <w:r>
      <w:t xml:space="preserve">Séance du </w:t>
    </w:r>
    <w:r w:rsidR="008535AF">
      <w:t>17 décembre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52146" w14:textId="77777777" w:rsidR="00360741" w:rsidRDefault="00360741">
      <w:r>
        <w:separator/>
      </w:r>
    </w:p>
  </w:footnote>
  <w:footnote w:type="continuationSeparator" w:id="0">
    <w:p w14:paraId="6E1997E0" w14:textId="77777777" w:rsidR="00360741" w:rsidRDefault="00360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BA61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"/>
      <w:lvlJc w:val="left"/>
      <w:pPr>
        <w:tabs>
          <w:tab w:val="num" w:pos="-360"/>
        </w:tabs>
        <w:ind w:left="1057" w:hanging="283"/>
      </w:pPr>
      <w:rPr>
        <w:rFonts w:ascii="Wingdings" w:hAnsi="Wingdings"/>
        <w:b w:val="0"/>
        <w:i w:val="0"/>
        <w:sz w:val="1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0"/>
        </w:tabs>
        <w:ind w:left="991" w:hanging="283"/>
      </w:pPr>
      <w:rPr>
        <w:rFonts w:ascii="Wingdings" w:hAnsi="Wingdings"/>
        <w:b w:val="0"/>
        <w:i w:val="0"/>
        <w:sz w:val="20"/>
        <w:u w:val="none"/>
      </w:rPr>
    </w:lvl>
  </w:abstractNum>
  <w:abstractNum w:abstractNumId="2" w15:restartNumberingAfterBreak="0">
    <w:nsid w:val="03795554"/>
    <w:multiLevelType w:val="hybridMultilevel"/>
    <w:tmpl w:val="66A671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613D7"/>
    <w:multiLevelType w:val="hybridMultilevel"/>
    <w:tmpl w:val="CC6AB1C6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7B13304"/>
    <w:multiLevelType w:val="hybridMultilevel"/>
    <w:tmpl w:val="419457B8"/>
    <w:lvl w:ilvl="0" w:tplc="6F3E2B08">
      <w:numFmt w:val="bullet"/>
      <w:lvlText w:val="-"/>
      <w:lvlJc w:val="left"/>
      <w:pPr>
        <w:ind w:left="602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857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929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001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1073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1145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1217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1289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3619" w:hanging="360"/>
      </w:pPr>
      <w:rPr>
        <w:rFonts w:ascii="Wingdings" w:hAnsi="Wingdings" w:hint="default"/>
      </w:rPr>
    </w:lvl>
  </w:abstractNum>
  <w:abstractNum w:abstractNumId="5" w15:restartNumberingAfterBreak="0">
    <w:nsid w:val="09FD669B"/>
    <w:multiLevelType w:val="hybridMultilevel"/>
    <w:tmpl w:val="46E2B29C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0EC25AA9"/>
    <w:multiLevelType w:val="hybridMultilevel"/>
    <w:tmpl w:val="8130839C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11B91BE8"/>
    <w:multiLevelType w:val="hybridMultilevel"/>
    <w:tmpl w:val="4B94F84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2445EAD"/>
    <w:multiLevelType w:val="hybridMultilevel"/>
    <w:tmpl w:val="F46C6E02"/>
    <w:lvl w:ilvl="0" w:tplc="56267E70">
      <w:start w:val="4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C31DF"/>
    <w:multiLevelType w:val="hybridMultilevel"/>
    <w:tmpl w:val="D1E035C6"/>
    <w:lvl w:ilvl="0" w:tplc="040C000F">
      <w:start w:val="1"/>
      <w:numFmt w:val="decimal"/>
      <w:lvlText w:val="%1.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158B2EB5"/>
    <w:multiLevelType w:val="hybridMultilevel"/>
    <w:tmpl w:val="9FB43C84"/>
    <w:lvl w:ilvl="0" w:tplc="040C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6EF7109"/>
    <w:multiLevelType w:val="hybridMultilevel"/>
    <w:tmpl w:val="632887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40D8C"/>
    <w:multiLevelType w:val="hybridMultilevel"/>
    <w:tmpl w:val="ECA4DF3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7A25608"/>
    <w:multiLevelType w:val="hybridMultilevel"/>
    <w:tmpl w:val="22EAF536"/>
    <w:lvl w:ilvl="0" w:tplc="7FB26A9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83226"/>
    <w:multiLevelType w:val="hybridMultilevel"/>
    <w:tmpl w:val="0E52E2C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776E7"/>
    <w:multiLevelType w:val="hybridMultilevel"/>
    <w:tmpl w:val="7F08E99C"/>
    <w:lvl w:ilvl="0" w:tplc="7D96709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3108A"/>
    <w:multiLevelType w:val="hybridMultilevel"/>
    <w:tmpl w:val="4D0E75FE"/>
    <w:lvl w:ilvl="0" w:tplc="185015D8">
      <w:start w:val="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66F300A"/>
    <w:multiLevelType w:val="hybridMultilevel"/>
    <w:tmpl w:val="3C2CEB3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2888147D"/>
    <w:multiLevelType w:val="hybridMultilevel"/>
    <w:tmpl w:val="CCE6465C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29695146"/>
    <w:multiLevelType w:val="hybridMultilevel"/>
    <w:tmpl w:val="9A7CF5B0"/>
    <w:lvl w:ilvl="0" w:tplc="DCFE84D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912D3"/>
    <w:multiLevelType w:val="hybridMultilevel"/>
    <w:tmpl w:val="C45C9788"/>
    <w:lvl w:ilvl="0" w:tplc="D422AE8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0AC3C">
      <w:start w:val="1"/>
      <w:numFmt w:val="bullet"/>
      <w:lvlText w:val="o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1CD834">
      <w:start w:val="1"/>
      <w:numFmt w:val="bullet"/>
      <w:lvlText w:val="▪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D64676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D0D446">
      <w:start w:val="1"/>
      <w:numFmt w:val="bullet"/>
      <w:lvlText w:val="o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181DE4">
      <w:start w:val="1"/>
      <w:numFmt w:val="bullet"/>
      <w:lvlText w:val="▪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4404A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94E9C0">
      <w:start w:val="1"/>
      <w:numFmt w:val="bullet"/>
      <w:lvlText w:val="o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49B8E">
      <w:start w:val="1"/>
      <w:numFmt w:val="bullet"/>
      <w:lvlText w:val="▪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602391"/>
    <w:multiLevelType w:val="hybridMultilevel"/>
    <w:tmpl w:val="0B0C19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A05B0"/>
    <w:multiLevelType w:val="hybridMultilevel"/>
    <w:tmpl w:val="61F8F3A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32937727"/>
    <w:multiLevelType w:val="hybridMultilevel"/>
    <w:tmpl w:val="D8143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37977"/>
    <w:multiLevelType w:val="hybridMultilevel"/>
    <w:tmpl w:val="1EA62C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A1DAC"/>
    <w:multiLevelType w:val="hybridMultilevel"/>
    <w:tmpl w:val="1922AB68"/>
    <w:lvl w:ilvl="0" w:tplc="36B893BC">
      <w:start w:val="6"/>
      <w:numFmt w:val="bullet"/>
      <w:lvlText w:val="-"/>
      <w:lvlJc w:val="left"/>
      <w:pPr>
        <w:ind w:left="1211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3B8B0B04"/>
    <w:multiLevelType w:val="hybridMultilevel"/>
    <w:tmpl w:val="1E646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30E62"/>
    <w:multiLevelType w:val="hybridMultilevel"/>
    <w:tmpl w:val="C53621DC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3FA67F40"/>
    <w:multiLevelType w:val="hybridMultilevel"/>
    <w:tmpl w:val="F92CA21E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42E33954"/>
    <w:multiLevelType w:val="hybridMultilevel"/>
    <w:tmpl w:val="F0AEF0C6"/>
    <w:lvl w:ilvl="0" w:tplc="D6425D0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34870"/>
    <w:multiLevelType w:val="hybridMultilevel"/>
    <w:tmpl w:val="4C606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91411"/>
    <w:multiLevelType w:val="hybridMultilevel"/>
    <w:tmpl w:val="FA2CEDEE"/>
    <w:lvl w:ilvl="0" w:tplc="9CD07386">
      <w:start w:val="13"/>
      <w:numFmt w:val="bullet"/>
      <w:lvlText w:val="-"/>
      <w:lvlJc w:val="left"/>
      <w:pPr>
        <w:ind w:left="436" w:hanging="360"/>
      </w:pPr>
      <w:rPr>
        <w:rFonts w:ascii="Calibri" w:eastAsiaTheme="minorHAnsi" w:hAnsi="Calibri" w:hint="default"/>
        <w:caps w:val="0"/>
        <w:strike w:val="0"/>
        <w:dstrike w:val="0"/>
        <w:vanish w:val="0"/>
        <w:vertAlign w:val="baseline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4EF67108"/>
    <w:multiLevelType w:val="hybridMultilevel"/>
    <w:tmpl w:val="F328018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0F3338B"/>
    <w:multiLevelType w:val="hybridMultilevel"/>
    <w:tmpl w:val="2108959E"/>
    <w:lvl w:ilvl="0" w:tplc="779069D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C396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9E156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AC4D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DAE85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5CFA7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CDE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48CCA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676A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1F27685"/>
    <w:multiLevelType w:val="hybridMultilevel"/>
    <w:tmpl w:val="B12C7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4A6E2B"/>
    <w:multiLevelType w:val="hybridMultilevel"/>
    <w:tmpl w:val="8408C1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F3E40"/>
    <w:multiLevelType w:val="hybridMultilevel"/>
    <w:tmpl w:val="1D04A138"/>
    <w:lvl w:ilvl="0" w:tplc="DECE0CB6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C78F6"/>
    <w:multiLevelType w:val="hybridMultilevel"/>
    <w:tmpl w:val="1480BD50"/>
    <w:lvl w:ilvl="0" w:tplc="C17EA512">
      <w:start w:val="3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C7848"/>
    <w:multiLevelType w:val="hybridMultilevel"/>
    <w:tmpl w:val="23745EA2"/>
    <w:lvl w:ilvl="0" w:tplc="B18A7CF4">
      <w:start w:val="1"/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9" w15:restartNumberingAfterBreak="0">
    <w:nsid w:val="66285881"/>
    <w:multiLevelType w:val="hybridMultilevel"/>
    <w:tmpl w:val="4E683BC2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0" w15:restartNumberingAfterBreak="0">
    <w:nsid w:val="66761512"/>
    <w:multiLevelType w:val="hybridMultilevel"/>
    <w:tmpl w:val="FA702872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C61788"/>
    <w:multiLevelType w:val="hybridMultilevel"/>
    <w:tmpl w:val="271A542A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2" w15:restartNumberingAfterBreak="0">
    <w:nsid w:val="68DB6634"/>
    <w:multiLevelType w:val="hybridMultilevel"/>
    <w:tmpl w:val="17E6596E"/>
    <w:lvl w:ilvl="0" w:tplc="93E6618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6C332377"/>
    <w:multiLevelType w:val="hybridMultilevel"/>
    <w:tmpl w:val="997C9CB6"/>
    <w:lvl w:ilvl="0" w:tplc="040C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4" w15:restartNumberingAfterBreak="0">
    <w:nsid w:val="6CB23090"/>
    <w:multiLevelType w:val="hybridMultilevel"/>
    <w:tmpl w:val="8ECEDD86"/>
    <w:lvl w:ilvl="0" w:tplc="12E68872">
      <w:start w:val="13"/>
      <w:numFmt w:val="bullet"/>
      <w:lvlText w:val="-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32D1D"/>
    <w:multiLevelType w:val="hybridMultilevel"/>
    <w:tmpl w:val="AF8C2F54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3" w:tplc="7F9868D6">
      <w:numFmt w:val="bullet"/>
      <w:lvlText w:val="-"/>
      <w:lvlJc w:val="left"/>
      <w:pPr>
        <w:ind w:left="1211" w:hanging="360"/>
      </w:pPr>
      <w:rPr>
        <w:rFonts w:ascii="Book Antiqua" w:eastAsia="Times New Roman" w:hAnsi="Book Antiqua" w:cs="Times New Roman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6" w15:restartNumberingAfterBreak="0">
    <w:nsid w:val="7E94504B"/>
    <w:multiLevelType w:val="hybridMultilevel"/>
    <w:tmpl w:val="BFEEB172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7" w15:restartNumberingAfterBreak="0">
    <w:nsid w:val="7F470D96"/>
    <w:multiLevelType w:val="hybridMultilevel"/>
    <w:tmpl w:val="281293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403086">
    <w:abstractNumId w:val="4"/>
  </w:num>
  <w:num w:numId="2" w16cid:durableId="924798898">
    <w:abstractNumId w:val="15"/>
  </w:num>
  <w:num w:numId="3" w16cid:durableId="1061562932">
    <w:abstractNumId w:val="25"/>
  </w:num>
  <w:num w:numId="4" w16cid:durableId="1277785927">
    <w:abstractNumId w:val="19"/>
  </w:num>
  <w:num w:numId="5" w16cid:durableId="872424170">
    <w:abstractNumId w:val="16"/>
  </w:num>
  <w:num w:numId="6" w16cid:durableId="1845394582">
    <w:abstractNumId w:val="26"/>
  </w:num>
  <w:num w:numId="7" w16cid:durableId="376708817">
    <w:abstractNumId w:val="34"/>
  </w:num>
  <w:num w:numId="8" w16cid:durableId="1300068958">
    <w:abstractNumId w:val="23"/>
  </w:num>
  <w:num w:numId="9" w16cid:durableId="14087289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3345970">
    <w:abstractNumId w:val="38"/>
  </w:num>
  <w:num w:numId="11" w16cid:durableId="1435439441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308758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5788373">
    <w:abstractNumId w:val="24"/>
  </w:num>
  <w:num w:numId="14" w16cid:durableId="921522977">
    <w:abstractNumId w:val="10"/>
  </w:num>
  <w:num w:numId="15" w16cid:durableId="203062399">
    <w:abstractNumId w:val="42"/>
  </w:num>
  <w:num w:numId="16" w16cid:durableId="996495135">
    <w:abstractNumId w:val="47"/>
  </w:num>
  <w:num w:numId="17" w16cid:durableId="59788109">
    <w:abstractNumId w:val="33"/>
  </w:num>
  <w:num w:numId="18" w16cid:durableId="1716856014">
    <w:abstractNumId w:val="41"/>
  </w:num>
  <w:num w:numId="19" w16cid:durableId="78452810">
    <w:abstractNumId w:val="39"/>
  </w:num>
  <w:num w:numId="20" w16cid:durableId="1909456946">
    <w:abstractNumId w:val="18"/>
  </w:num>
  <w:num w:numId="21" w16cid:durableId="879051408">
    <w:abstractNumId w:val="45"/>
  </w:num>
  <w:num w:numId="22" w16cid:durableId="859467555">
    <w:abstractNumId w:val="20"/>
  </w:num>
  <w:num w:numId="23" w16cid:durableId="2128742596">
    <w:abstractNumId w:val="46"/>
  </w:num>
  <w:num w:numId="24" w16cid:durableId="1783645593">
    <w:abstractNumId w:val="13"/>
  </w:num>
  <w:num w:numId="25" w16cid:durableId="1314405201">
    <w:abstractNumId w:val="35"/>
  </w:num>
  <w:num w:numId="26" w16cid:durableId="815335796">
    <w:abstractNumId w:val="32"/>
  </w:num>
  <w:num w:numId="27" w16cid:durableId="2006590903">
    <w:abstractNumId w:val="12"/>
  </w:num>
  <w:num w:numId="28" w16cid:durableId="1054159227">
    <w:abstractNumId w:val="2"/>
  </w:num>
  <w:num w:numId="29" w16cid:durableId="2141066718">
    <w:abstractNumId w:val="8"/>
  </w:num>
  <w:num w:numId="30" w16cid:durableId="2121728142">
    <w:abstractNumId w:val="6"/>
  </w:num>
  <w:num w:numId="31" w16cid:durableId="1966691548">
    <w:abstractNumId w:val="28"/>
  </w:num>
  <w:num w:numId="32" w16cid:durableId="9453948">
    <w:abstractNumId w:val="22"/>
  </w:num>
  <w:num w:numId="33" w16cid:durableId="1441149036">
    <w:abstractNumId w:val="43"/>
  </w:num>
  <w:num w:numId="34" w16cid:durableId="1878738612">
    <w:abstractNumId w:val="27"/>
  </w:num>
  <w:num w:numId="35" w16cid:durableId="319695881">
    <w:abstractNumId w:val="9"/>
  </w:num>
  <w:num w:numId="36" w16cid:durableId="988484879">
    <w:abstractNumId w:val="5"/>
  </w:num>
  <w:num w:numId="37" w16cid:durableId="248583247">
    <w:abstractNumId w:val="30"/>
  </w:num>
  <w:num w:numId="38" w16cid:durableId="1407607218">
    <w:abstractNumId w:val="17"/>
  </w:num>
  <w:num w:numId="39" w16cid:durableId="1499267221">
    <w:abstractNumId w:val="3"/>
  </w:num>
  <w:num w:numId="40" w16cid:durableId="1911577300">
    <w:abstractNumId w:val="21"/>
  </w:num>
  <w:num w:numId="41" w16cid:durableId="1600523955">
    <w:abstractNumId w:val="7"/>
  </w:num>
  <w:num w:numId="42" w16cid:durableId="976765299">
    <w:abstractNumId w:val="31"/>
  </w:num>
  <w:num w:numId="43" w16cid:durableId="1449816193">
    <w:abstractNumId w:val="44"/>
  </w:num>
  <w:num w:numId="44" w16cid:durableId="2146268647">
    <w:abstractNumId w:val="29"/>
  </w:num>
  <w:num w:numId="45" w16cid:durableId="340161397">
    <w:abstractNumId w:val="11"/>
  </w:num>
  <w:num w:numId="46" w16cid:durableId="457452612">
    <w:abstractNumId w:val="40"/>
  </w:num>
  <w:num w:numId="47" w16cid:durableId="79949419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19"/>
    <w:rsid w:val="0000128E"/>
    <w:rsid w:val="000048C9"/>
    <w:rsid w:val="00010FC1"/>
    <w:rsid w:val="000201F8"/>
    <w:rsid w:val="00020379"/>
    <w:rsid w:val="000264B8"/>
    <w:rsid w:val="00026BF3"/>
    <w:rsid w:val="00026E52"/>
    <w:rsid w:val="00030874"/>
    <w:rsid w:val="00033DD8"/>
    <w:rsid w:val="00033F6D"/>
    <w:rsid w:val="000401FD"/>
    <w:rsid w:val="000415B4"/>
    <w:rsid w:val="00044519"/>
    <w:rsid w:val="00052CA7"/>
    <w:rsid w:val="00054FE0"/>
    <w:rsid w:val="0006224C"/>
    <w:rsid w:val="00064484"/>
    <w:rsid w:val="000703FA"/>
    <w:rsid w:val="00071158"/>
    <w:rsid w:val="000759EE"/>
    <w:rsid w:val="0008516B"/>
    <w:rsid w:val="00087D7F"/>
    <w:rsid w:val="000908C6"/>
    <w:rsid w:val="000939BB"/>
    <w:rsid w:val="00093E5F"/>
    <w:rsid w:val="000947B1"/>
    <w:rsid w:val="00094ADB"/>
    <w:rsid w:val="000979E4"/>
    <w:rsid w:val="000A3BDA"/>
    <w:rsid w:val="000A455B"/>
    <w:rsid w:val="000A7B56"/>
    <w:rsid w:val="000B34FE"/>
    <w:rsid w:val="000B3F27"/>
    <w:rsid w:val="000B45B5"/>
    <w:rsid w:val="000B4AAD"/>
    <w:rsid w:val="000B6415"/>
    <w:rsid w:val="000C256E"/>
    <w:rsid w:val="000C419C"/>
    <w:rsid w:val="000C4C0A"/>
    <w:rsid w:val="000C502C"/>
    <w:rsid w:val="000C523C"/>
    <w:rsid w:val="000C651F"/>
    <w:rsid w:val="000C6C20"/>
    <w:rsid w:val="000C6D9B"/>
    <w:rsid w:val="000D3251"/>
    <w:rsid w:val="000D503B"/>
    <w:rsid w:val="000D5A2F"/>
    <w:rsid w:val="000D60EF"/>
    <w:rsid w:val="000D64B5"/>
    <w:rsid w:val="000D6FD2"/>
    <w:rsid w:val="000E16B9"/>
    <w:rsid w:val="000E5518"/>
    <w:rsid w:val="000E5568"/>
    <w:rsid w:val="000F47A0"/>
    <w:rsid w:val="000F6171"/>
    <w:rsid w:val="000F673A"/>
    <w:rsid w:val="000F7EA0"/>
    <w:rsid w:val="00102F93"/>
    <w:rsid w:val="00111533"/>
    <w:rsid w:val="00115F5B"/>
    <w:rsid w:val="00120C9B"/>
    <w:rsid w:val="00122898"/>
    <w:rsid w:val="001274D0"/>
    <w:rsid w:val="00130819"/>
    <w:rsid w:val="001340D0"/>
    <w:rsid w:val="00144511"/>
    <w:rsid w:val="001445A7"/>
    <w:rsid w:val="00145E6F"/>
    <w:rsid w:val="00147E16"/>
    <w:rsid w:val="0015087D"/>
    <w:rsid w:val="00151D8C"/>
    <w:rsid w:val="00152348"/>
    <w:rsid w:val="00156390"/>
    <w:rsid w:val="00156E7F"/>
    <w:rsid w:val="00156F2A"/>
    <w:rsid w:val="0015707E"/>
    <w:rsid w:val="00157C6C"/>
    <w:rsid w:val="001602EF"/>
    <w:rsid w:val="0016441C"/>
    <w:rsid w:val="0017029F"/>
    <w:rsid w:val="001703B7"/>
    <w:rsid w:val="001726B5"/>
    <w:rsid w:val="00173379"/>
    <w:rsid w:val="001759C6"/>
    <w:rsid w:val="0018403B"/>
    <w:rsid w:val="00184CD5"/>
    <w:rsid w:val="00191EE8"/>
    <w:rsid w:val="00191FB3"/>
    <w:rsid w:val="00192883"/>
    <w:rsid w:val="00192F7B"/>
    <w:rsid w:val="00193275"/>
    <w:rsid w:val="00195274"/>
    <w:rsid w:val="00195E19"/>
    <w:rsid w:val="001A04E9"/>
    <w:rsid w:val="001A05F4"/>
    <w:rsid w:val="001A0683"/>
    <w:rsid w:val="001A09AC"/>
    <w:rsid w:val="001A2D73"/>
    <w:rsid w:val="001A3257"/>
    <w:rsid w:val="001A4FCC"/>
    <w:rsid w:val="001A5F45"/>
    <w:rsid w:val="001B4362"/>
    <w:rsid w:val="001B4729"/>
    <w:rsid w:val="001B5B22"/>
    <w:rsid w:val="001B7B60"/>
    <w:rsid w:val="001C2283"/>
    <w:rsid w:val="001D17FD"/>
    <w:rsid w:val="001D213B"/>
    <w:rsid w:val="001D26C3"/>
    <w:rsid w:val="001D285A"/>
    <w:rsid w:val="001D3A26"/>
    <w:rsid w:val="001D4352"/>
    <w:rsid w:val="001D6637"/>
    <w:rsid w:val="001D75B0"/>
    <w:rsid w:val="001E2DA0"/>
    <w:rsid w:val="001E3A1C"/>
    <w:rsid w:val="001E3EFE"/>
    <w:rsid w:val="001E7152"/>
    <w:rsid w:val="001F3A39"/>
    <w:rsid w:val="001F3BC3"/>
    <w:rsid w:val="001F5812"/>
    <w:rsid w:val="00204A5A"/>
    <w:rsid w:val="0020506A"/>
    <w:rsid w:val="00207A80"/>
    <w:rsid w:val="00210B84"/>
    <w:rsid w:val="00210F93"/>
    <w:rsid w:val="002129F8"/>
    <w:rsid w:val="00213D68"/>
    <w:rsid w:val="00214B47"/>
    <w:rsid w:val="00215677"/>
    <w:rsid w:val="0021585A"/>
    <w:rsid w:val="00216F6E"/>
    <w:rsid w:val="00221DB8"/>
    <w:rsid w:val="002223C5"/>
    <w:rsid w:val="00223076"/>
    <w:rsid w:val="00224522"/>
    <w:rsid w:val="0022493D"/>
    <w:rsid w:val="002260F4"/>
    <w:rsid w:val="0022750C"/>
    <w:rsid w:val="00227528"/>
    <w:rsid w:val="00233D8D"/>
    <w:rsid w:val="00234B7B"/>
    <w:rsid w:val="00237D53"/>
    <w:rsid w:val="00240587"/>
    <w:rsid w:val="0024142A"/>
    <w:rsid w:val="00242F73"/>
    <w:rsid w:val="002433B2"/>
    <w:rsid w:val="00243BD7"/>
    <w:rsid w:val="0024459B"/>
    <w:rsid w:val="00246B26"/>
    <w:rsid w:val="002510EB"/>
    <w:rsid w:val="0025303A"/>
    <w:rsid w:val="002547B1"/>
    <w:rsid w:val="00255056"/>
    <w:rsid w:val="00256D87"/>
    <w:rsid w:val="00257646"/>
    <w:rsid w:val="00262615"/>
    <w:rsid w:val="00266FD7"/>
    <w:rsid w:val="00270175"/>
    <w:rsid w:val="002736EB"/>
    <w:rsid w:val="002750C4"/>
    <w:rsid w:val="00280BF4"/>
    <w:rsid w:val="0028304F"/>
    <w:rsid w:val="00283B21"/>
    <w:rsid w:val="0028585C"/>
    <w:rsid w:val="00285C0D"/>
    <w:rsid w:val="002949E5"/>
    <w:rsid w:val="00295862"/>
    <w:rsid w:val="002A3F2C"/>
    <w:rsid w:val="002A593E"/>
    <w:rsid w:val="002A7A05"/>
    <w:rsid w:val="002B12ED"/>
    <w:rsid w:val="002B2325"/>
    <w:rsid w:val="002B7332"/>
    <w:rsid w:val="002B7DEB"/>
    <w:rsid w:val="002C0907"/>
    <w:rsid w:val="002C10E9"/>
    <w:rsid w:val="002C3019"/>
    <w:rsid w:val="002C3AA1"/>
    <w:rsid w:val="002C3FC5"/>
    <w:rsid w:val="002C5694"/>
    <w:rsid w:val="002C5D69"/>
    <w:rsid w:val="002C7C3E"/>
    <w:rsid w:val="002D1611"/>
    <w:rsid w:val="002E0EB3"/>
    <w:rsid w:val="002E3D93"/>
    <w:rsid w:val="002E3FF5"/>
    <w:rsid w:val="002E5507"/>
    <w:rsid w:val="002E5EA1"/>
    <w:rsid w:val="002F0118"/>
    <w:rsid w:val="002F34B0"/>
    <w:rsid w:val="002F381C"/>
    <w:rsid w:val="00302ABC"/>
    <w:rsid w:val="00306B82"/>
    <w:rsid w:val="003078B1"/>
    <w:rsid w:val="0031105D"/>
    <w:rsid w:val="0031219C"/>
    <w:rsid w:val="00313560"/>
    <w:rsid w:val="00313730"/>
    <w:rsid w:val="0031428A"/>
    <w:rsid w:val="00317345"/>
    <w:rsid w:val="00320640"/>
    <w:rsid w:val="00322364"/>
    <w:rsid w:val="003246ED"/>
    <w:rsid w:val="00331683"/>
    <w:rsid w:val="00334E32"/>
    <w:rsid w:val="00336931"/>
    <w:rsid w:val="00336A4A"/>
    <w:rsid w:val="00340F88"/>
    <w:rsid w:val="0034270C"/>
    <w:rsid w:val="0034332C"/>
    <w:rsid w:val="003446C0"/>
    <w:rsid w:val="00346AF3"/>
    <w:rsid w:val="003473BA"/>
    <w:rsid w:val="00350063"/>
    <w:rsid w:val="00354C70"/>
    <w:rsid w:val="00360741"/>
    <w:rsid w:val="0036090D"/>
    <w:rsid w:val="00363369"/>
    <w:rsid w:val="00364BF2"/>
    <w:rsid w:val="003665D0"/>
    <w:rsid w:val="00371494"/>
    <w:rsid w:val="00371A50"/>
    <w:rsid w:val="0037460D"/>
    <w:rsid w:val="00376D47"/>
    <w:rsid w:val="00376FB3"/>
    <w:rsid w:val="00384B25"/>
    <w:rsid w:val="003868F2"/>
    <w:rsid w:val="003A0D7E"/>
    <w:rsid w:val="003A22F1"/>
    <w:rsid w:val="003A2F3F"/>
    <w:rsid w:val="003A5FED"/>
    <w:rsid w:val="003B089D"/>
    <w:rsid w:val="003B2F50"/>
    <w:rsid w:val="003B358B"/>
    <w:rsid w:val="003B4D5A"/>
    <w:rsid w:val="003B7067"/>
    <w:rsid w:val="003C0466"/>
    <w:rsid w:val="003C0844"/>
    <w:rsid w:val="003C1733"/>
    <w:rsid w:val="003C2CD1"/>
    <w:rsid w:val="003C2EF8"/>
    <w:rsid w:val="003C4167"/>
    <w:rsid w:val="003C5B83"/>
    <w:rsid w:val="003C77BE"/>
    <w:rsid w:val="003D0454"/>
    <w:rsid w:val="003D3C46"/>
    <w:rsid w:val="003D5B1E"/>
    <w:rsid w:val="003D71BE"/>
    <w:rsid w:val="003D780A"/>
    <w:rsid w:val="003E1B2A"/>
    <w:rsid w:val="003E1E83"/>
    <w:rsid w:val="003E430B"/>
    <w:rsid w:val="003F03F6"/>
    <w:rsid w:val="003F09A1"/>
    <w:rsid w:val="003F332E"/>
    <w:rsid w:val="003F3C04"/>
    <w:rsid w:val="003F4621"/>
    <w:rsid w:val="00401536"/>
    <w:rsid w:val="00403862"/>
    <w:rsid w:val="004039A4"/>
    <w:rsid w:val="00404D1A"/>
    <w:rsid w:val="004051FB"/>
    <w:rsid w:val="004060C3"/>
    <w:rsid w:val="0040701D"/>
    <w:rsid w:val="00407656"/>
    <w:rsid w:val="00407B0E"/>
    <w:rsid w:val="00410083"/>
    <w:rsid w:val="004100E7"/>
    <w:rsid w:val="004144DF"/>
    <w:rsid w:val="00414AA2"/>
    <w:rsid w:val="00415C5E"/>
    <w:rsid w:val="00417744"/>
    <w:rsid w:val="00420766"/>
    <w:rsid w:val="00426D6C"/>
    <w:rsid w:val="00427B79"/>
    <w:rsid w:val="00430554"/>
    <w:rsid w:val="00435570"/>
    <w:rsid w:val="00442AF5"/>
    <w:rsid w:val="00445158"/>
    <w:rsid w:val="00446A87"/>
    <w:rsid w:val="00451312"/>
    <w:rsid w:val="0045165F"/>
    <w:rsid w:val="004524E1"/>
    <w:rsid w:val="00452DE6"/>
    <w:rsid w:val="00453919"/>
    <w:rsid w:val="00453F92"/>
    <w:rsid w:val="00460294"/>
    <w:rsid w:val="00460786"/>
    <w:rsid w:val="004611F7"/>
    <w:rsid w:val="0046402C"/>
    <w:rsid w:val="00466990"/>
    <w:rsid w:val="00467E92"/>
    <w:rsid w:val="00473F9C"/>
    <w:rsid w:val="004769E2"/>
    <w:rsid w:val="00480118"/>
    <w:rsid w:val="00483F79"/>
    <w:rsid w:val="00490182"/>
    <w:rsid w:val="00495478"/>
    <w:rsid w:val="00495E59"/>
    <w:rsid w:val="004A223F"/>
    <w:rsid w:val="004B2AF3"/>
    <w:rsid w:val="004B5152"/>
    <w:rsid w:val="004B7C45"/>
    <w:rsid w:val="004B7FCD"/>
    <w:rsid w:val="004C46C5"/>
    <w:rsid w:val="004C7EC9"/>
    <w:rsid w:val="004D04C4"/>
    <w:rsid w:val="004D50F2"/>
    <w:rsid w:val="004D5F4A"/>
    <w:rsid w:val="004D6CAF"/>
    <w:rsid w:val="004D7CE3"/>
    <w:rsid w:val="004D7E8B"/>
    <w:rsid w:val="004E0BD5"/>
    <w:rsid w:val="004E2D6B"/>
    <w:rsid w:val="004E4020"/>
    <w:rsid w:val="004E7F50"/>
    <w:rsid w:val="004F5B26"/>
    <w:rsid w:val="005009A3"/>
    <w:rsid w:val="00501A18"/>
    <w:rsid w:val="00502EEB"/>
    <w:rsid w:val="00504756"/>
    <w:rsid w:val="00514CA6"/>
    <w:rsid w:val="00515FE8"/>
    <w:rsid w:val="00516274"/>
    <w:rsid w:val="0051683B"/>
    <w:rsid w:val="00520361"/>
    <w:rsid w:val="0052188F"/>
    <w:rsid w:val="005240DA"/>
    <w:rsid w:val="00525D6B"/>
    <w:rsid w:val="00531E82"/>
    <w:rsid w:val="00534363"/>
    <w:rsid w:val="00537108"/>
    <w:rsid w:val="00537148"/>
    <w:rsid w:val="00537AC1"/>
    <w:rsid w:val="005401C7"/>
    <w:rsid w:val="00542820"/>
    <w:rsid w:val="00542ABB"/>
    <w:rsid w:val="005477AB"/>
    <w:rsid w:val="0055010F"/>
    <w:rsid w:val="00556B17"/>
    <w:rsid w:val="005637EF"/>
    <w:rsid w:val="00564EE4"/>
    <w:rsid w:val="00567083"/>
    <w:rsid w:val="005700B7"/>
    <w:rsid w:val="00571811"/>
    <w:rsid w:val="00571D6E"/>
    <w:rsid w:val="005726E6"/>
    <w:rsid w:val="0057443F"/>
    <w:rsid w:val="00576455"/>
    <w:rsid w:val="00583DAE"/>
    <w:rsid w:val="00590BC0"/>
    <w:rsid w:val="00590C82"/>
    <w:rsid w:val="005941EF"/>
    <w:rsid w:val="00594272"/>
    <w:rsid w:val="0059717C"/>
    <w:rsid w:val="005A096F"/>
    <w:rsid w:val="005A2CE0"/>
    <w:rsid w:val="005A33C8"/>
    <w:rsid w:val="005A74A8"/>
    <w:rsid w:val="005A7B27"/>
    <w:rsid w:val="005B3D84"/>
    <w:rsid w:val="005B47E8"/>
    <w:rsid w:val="005B5D33"/>
    <w:rsid w:val="005B7789"/>
    <w:rsid w:val="005B7A5E"/>
    <w:rsid w:val="005C0D22"/>
    <w:rsid w:val="005C2374"/>
    <w:rsid w:val="005C59FC"/>
    <w:rsid w:val="005C7F74"/>
    <w:rsid w:val="005D34A4"/>
    <w:rsid w:val="005D4A28"/>
    <w:rsid w:val="005D664A"/>
    <w:rsid w:val="005D6B5B"/>
    <w:rsid w:val="005D742A"/>
    <w:rsid w:val="005E08D4"/>
    <w:rsid w:val="005E1BAF"/>
    <w:rsid w:val="005E1ED2"/>
    <w:rsid w:val="005E6259"/>
    <w:rsid w:val="005E64C5"/>
    <w:rsid w:val="005E7A9F"/>
    <w:rsid w:val="005F10AD"/>
    <w:rsid w:val="005F3AC1"/>
    <w:rsid w:val="005F3F70"/>
    <w:rsid w:val="005F423B"/>
    <w:rsid w:val="005F4FE3"/>
    <w:rsid w:val="00601DC5"/>
    <w:rsid w:val="006035B5"/>
    <w:rsid w:val="006035E6"/>
    <w:rsid w:val="00604253"/>
    <w:rsid w:val="006052AE"/>
    <w:rsid w:val="00606C11"/>
    <w:rsid w:val="00611D1A"/>
    <w:rsid w:val="006124F6"/>
    <w:rsid w:val="00613260"/>
    <w:rsid w:val="006146FB"/>
    <w:rsid w:val="006267F0"/>
    <w:rsid w:val="006324B0"/>
    <w:rsid w:val="006368C3"/>
    <w:rsid w:val="006376BF"/>
    <w:rsid w:val="00644F43"/>
    <w:rsid w:val="006453B7"/>
    <w:rsid w:val="00646257"/>
    <w:rsid w:val="00646EC8"/>
    <w:rsid w:val="00647F3B"/>
    <w:rsid w:val="00651182"/>
    <w:rsid w:val="00653D74"/>
    <w:rsid w:val="00657192"/>
    <w:rsid w:val="00662890"/>
    <w:rsid w:val="0066575F"/>
    <w:rsid w:val="00670D0D"/>
    <w:rsid w:val="006710CC"/>
    <w:rsid w:val="00672BEF"/>
    <w:rsid w:val="00673C1C"/>
    <w:rsid w:val="00674282"/>
    <w:rsid w:val="00674949"/>
    <w:rsid w:val="00676AE0"/>
    <w:rsid w:val="00687ED2"/>
    <w:rsid w:val="00693D74"/>
    <w:rsid w:val="00696A8F"/>
    <w:rsid w:val="006976AA"/>
    <w:rsid w:val="006A29AD"/>
    <w:rsid w:val="006A2C23"/>
    <w:rsid w:val="006A7ECC"/>
    <w:rsid w:val="006B4CD6"/>
    <w:rsid w:val="006B5DDC"/>
    <w:rsid w:val="006B6B64"/>
    <w:rsid w:val="006C18E6"/>
    <w:rsid w:val="006C1A38"/>
    <w:rsid w:val="006C68CF"/>
    <w:rsid w:val="006C7847"/>
    <w:rsid w:val="006D529A"/>
    <w:rsid w:val="006E0B93"/>
    <w:rsid w:val="006E168A"/>
    <w:rsid w:val="006E2215"/>
    <w:rsid w:val="006E453D"/>
    <w:rsid w:val="006F01EC"/>
    <w:rsid w:val="006F1378"/>
    <w:rsid w:val="006F354C"/>
    <w:rsid w:val="006F4F3B"/>
    <w:rsid w:val="006F5B51"/>
    <w:rsid w:val="006F6AB5"/>
    <w:rsid w:val="006F7059"/>
    <w:rsid w:val="00703E73"/>
    <w:rsid w:val="00706849"/>
    <w:rsid w:val="0071041A"/>
    <w:rsid w:val="00712EE8"/>
    <w:rsid w:val="007161B7"/>
    <w:rsid w:val="00717872"/>
    <w:rsid w:val="00717E31"/>
    <w:rsid w:val="007341C8"/>
    <w:rsid w:val="00736AE8"/>
    <w:rsid w:val="00736F14"/>
    <w:rsid w:val="007412AD"/>
    <w:rsid w:val="007413A5"/>
    <w:rsid w:val="00742FEB"/>
    <w:rsid w:val="00744A2C"/>
    <w:rsid w:val="00744C64"/>
    <w:rsid w:val="007459B0"/>
    <w:rsid w:val="00751671"/>
    <w:rsid w:val="00755664"/>
    <w:rsid w:val="0075582B"/>
    <w:rsid w:val="00757AD5"/>
    <w:rsid w:val="00762F5F"/>
    <w:rsid w:val="00763EB6"/>
    <w:rsid w:val="00767F0C"/>
    <w:rsid w:val="00770F41"/>
    <w:rsid w:val="007749FA"/>
    <w:rsid w:val="00775AE2"/>
    <w:rsid w:val="00780C82"/>
    <w:rsid w:val="00781F02"/>
    <w:rsid w:val="00787520"/>
    <w:rsid w:val="007875B7"/>
    <w:rsid w:val="00791F73"/>
    <w:rsid w:val="007923ED"/>
    <w:rsid w:val="00795225"/>
    <w:rsid w:val="007A41C2"/>
    <w:rsid w:val="007A5939"/>
    <w:rsid w:val="007A5B23"/>
    <w:rsid w:val="007B16A8"/>
    <w:rsid w:val="007B2D28"/>
    <w:rsid w:val="007B4BB1"/>
    <w:rsid w:val="007B697A"/>
    <w:rsid w:val="007C0FB3"/>
    <w:rsid w:val="007C3CD2"/>
    <w:rsid w:val="007C4A41"/>
    <w:rsid w:val="007C7BD0"/>
    <w:rsid w:val="007D2728"/>
    <w:rsid w:val="007D2AD1"/>
    <w:rsid w:val="007D4832"/>
    <w:rsid w:val="007D5832"/>
    <w:rsid w:val="007D6F83"/>
    <w:rsid w:val="007D7D08"/>
    <w:rsid w:val="007E077A"/>
    <w:rsid w:val="007E1BFF"/>
    <w:rsid w:val="007E3793"/>
    <w:rsid w:val="007E5444"/>
    <w:rsid w:val="007E5B0B"/>
    <w:rsid w:val="007E5C30"/>
    <w:rsid w:val="007F212B"/>
    <w:rsid w:val="007F4500"/>
    <w:rsid w:val="007F59ED"/>
    <w:rsid w:val="00801DB9"/>
    <w:rsid w:val="0080286C"/>
    <w:rsid w:val="00803492"/>
    <w:rsid w:val="0080454C"/>
    <w:rsid w:val="008071B2"/>
    <w:rsid w:val="008110BF"/>
    <w:rsid w:val="008145C3"/>
    <w:rsid w:val="008148F0"/>
    <w:rsid w:val="00816507"/>
    <w:rsid w:val="0082015D"/>
    <w:rsid w:val="0082062B"/>
    <w:rsid w:val="0082098D"/>
    <w:rsid w:val="0082107E"/>
    <w:rsid w:val="0082620F"/>
    <w:rsid w:val="008272F5"/>
    <w:rsid w:val="00827D76"/>
    <w:rsid w:val="00830118"/>
    <w:rsid w:val="00832E5C"/>
    <w:rsid w:val="00833181"/>
    <w:rsid w:val="00833918"/>
    <w:rsid w:val="008345A9"/>
    <w:rsid w:val="00834ADC"/>
    <w:rsid w:val="008366BA"/>
    <w:rsid w:val="0084330F"/>
    <w:rsid w:val="00843CF7"/>
    <w:rsid w:val="0084521D"/>
    <w:rsid w:val="008459E7"/>
    <w:rsid w:val="00845D75"/>
    <w:rsid w:val="00846219"/>
    <w:rsid w:val="00846771"/>
    <w:rsid w:val="00850583"/>
    <w:rsid w:val="00851BD5"/>
    <w:rsid w:val="008529D5"/>
    <w:rsid w:val="008535AF"/>
    <w:rsid w:val="00854A4E"/>
    <w:rsid w:val="00860581"/>
    <w:rsid w:val="00861CAA"/>
    <w:rsid w:val="008629BF"/>
    <w:rsid w:val="00865006"/>
    <w:rsid w:val="00866D4E"/>
    <w:rsid w:val="008677EF"/>
    <w:rsid w:val="00873D52"/>
    <w:rsid w:val="00874E7A"/>
    <w:rsid w:val="0087593C"/>
    <w:rsid w:val="0087678E"/>
    <w:rsid w:val="008776E8"/>
    <w:rsid w:val="0088243E"/>
    <w:rsid w:val="008845CC"/>
    <w:rsid w:val="00884A38"/>
    <w:rsid w:val="008851DE"/>
    <w:rsid w:val="008854D4"/>
    <w:rsid w:val="00885B41"/>
    <w:rsid w:val="00890CE9"/>
    <w:rsid w:val="00890EEE"/>
    <w:rsid w:val="00891029"/>
    <w:rsid w:val="00893957"/>
    <w:rsid w:val="008A01EC"/>
    <w:rsid w:val="008A14E6"/>
    <w:rsid w:val="008A236C"/>
    <w:rsid w:val="008A3C33"/>
    <w:rsid w:val="008A4824"/>
    <w:rsid w:val="008A6AF3"/>
    <w:rsid w:val="008A795E"/>
    <w:rsid w:val="008A7D7C"/>
    <w:rsid w:val="008A7EC7"/>
    <w:rsid w:val="008B3AC7"/>
    <w:rsid w:val="008B4E66"/>
    <w:rsid w:val="008B530C"/>
    <w:rsid w:val="008B581F"/>
    <w:rsid w:val="008B5846"/>
    <w:rsid w:val="008C1E4A"/>
    <w:rsid w:val="008C6D2A"/>
    <w:rsid w:val="008C70D6"/>
    <w:rsid w:val="008C7D6E"/>
    <w:rsid w:val="008D3C8D"/>
    <w:rsid w:val="008E0B44"/>
    <w:rsid w:val="008F5704"/>
    <w:rsid w:val="00902FB1"/>
    <w:rsid w:val="0090311B"/>
    <w:rsid w:val="009034FA"/>
    <w:rsid w:val="009053D6"/>
    <w:rsid w:val="00905549"/>
    <w:rsid w:val="00905F85"/>
    <w:rsid w:val="0090748B"/>
    <w:rsid w:val="0091151E"/>
    <w:rsid w:val="00912841"/>
    <w:rsid w:val="009161E1"/>
    <w:rsid w:val="00916E40"/>
    <w:rsid w:val="00921222"/>
    <w:rsid w:val="009240B1"/>
    <w:rsid w:val="009241FA"/>
    <w:rsid w:val="00925652"/>
    <w:rsid w:val="0092591D"/>
    <w:rsid w:val="009259A0"/>
    <w:rsid w:val="009327E3"/>
    <w:rsid w:val="009328C9"/>
    <w:rsid w:val="009338FE"/>
    <w:rsid w:val="00934903"/>
    <w:rsid w:val="00936C51"/>
    <w:rsid w:val="00943018"/>
    <w:rsid w:val="009446F8"/>
    <w:rsid w:val="00945374"/>
    <w:rsid w:val="009469C9"/>
    <w:rsid w:val="0095631D"/>
    <w:rsid w:val="00957C6B"/>
    <w:rsid w:val="00960461"/>
    <w:rsid w:val="00964832"/>
    <w:rsid w:val="009658ED"/>
    <w:rsid w:val="00965FFE"/>
    <w:rsid w:val="00966379"/>
    <w:rsid w:val="0097085B"/>
    <w:rsid w:val="009738AE"/>
    <w:rsid w:val="00974534"/>
    <w:rsid w:val="00987166"/>
    <w:rsid w:val="009A25AB"/>
    <w:rsid w:val="009A3F48"/>
    <w:rsid w:val="009A450E"/>
    <w:rsid w:val="009A5EE9"/>
    <w:rsid w:val="009B1263"/>
    <w:rsid w:val="009B20B3"/>
    <w:rsid w:val="009B3294"/>
    <w:rsid w:val="009B32C9"/>
    <w:rsid w:val="009B4AE9"/>
    <w:rsid w:val="009B5071"/>
    <w:rsid w:val="009C0999"/>
    <w:rsid w:val="009C34EB"/>
    <w:rsid w:val="009C4AD6"/>
    <w:rsid w:val="009C6221"/>
    <w:rsid w:val="009C6623"/>
    <w:rsid w:val="009D0861"/>
    <w:rsid w:val="009D08CB"/>
    <w:rsid w:val="009D1C23"/>
    <w:rsid w:val="009E0B52"/>
    <w:rsid w:val="009E1A0F"/>
    <w:rsid w:val="009E3168"/>
    <w:rsid w:val="009E42E2"/>
    <w:rsid w:val="009E48F0"/>
    <w:rsid w:val="009E52E3"/>
    <w:rsid w:val="009E5945"/>
    <w:rsid w:val="009E624F"/>
    <w:rsid w:val="009E6C50"/>
    <w:rsid w:val="009E7115"/>
    <w:rsid w:val="009E7F8C"/>
    <w:rsid w:val="009F06AC"/>
    <w:rsid w:val="009F6E4A"/>
    <w:rsid w:val="009F7508"/>
    <w:rsid w:val="00A00851"/>
    <w:rsid w:val="00A05924"/>
    <w:rsid w:val="00A0654A"/>
    <w:rsid w:val="00A069EE"/>
    <w:rsid w:val="00A07E6F"/>
    <w:rsid w:val="00A103EC"/>
    <w:rsid w:val="00A117B9"/>
    <w:rsid w:val="00A12691"/>
    <w:rsid w:val="00A1272C"/>
    <w:rsid w:val="00A15C8B"/>
    <w:rsid w:val="00A20023"/>
    <w:rsid w:val="00A22A78"/>
    <w:rsid w:val="00A23087"/>
    <w:rsid w:val="00A24C9E"/>
    <w:rsid w:val="00A30111"/>
    <w:rsid w:val="00A3096F"/>
    <w:rsid w:val="00A30CF9"/>
    <w:rsid w:val="00A31C65"/>
    <w:rsid w:val="00A33F71"/>
    <w:rsid w:val="00A340F9"/>
    <w:rsid w:val="00A34537"/>
    <w:rsid w:val="00A41849"/>
    <w:rsid w:val="00A432D6"/>
    <w:rsid w:val="00A43CAE"/>
    <w:rsid w:val="00A45454"/>
    <w:rsid w:val="00A50487"/>
    <w:rsid w:val="00A51149"/>
    <w:rsid w:val="00A52528"/>
    <w:rsid w:val="00A54AD9"/>
    <w:rsid w:val="00A56B23"/>
    <w:rsid w:val="00A56B8A"/>
    <w:rsid w:val="00A57949"/>
    <w:rsid w:val="00A6069C"/>
    <w:rsid w:val="00A614BB"/>
    <w:rsid w:val="00A640F6"/>
    <w:rsid w:val="00A6595D"/>
    <w:rsid w:val="00A6608A"/>
    <w:rsid w:val="00A67B9F"/>
    <w:rsid w:val="00A71BC7"/>
    <w:rsid w:val="00A730F6"/>
    <w:rsid w:val="00A74E00"/>
    <w:rsid w:val="00A835FE"/>
    <w:rsid w:val="00A85C97"/>
    <w:rsid w:val="00A86C54"/>
    <w:rsid w:val="00A90560"/>
    <w:rsid w:val="00A90BBA"/>
    <w:rsid w:val="00A93113"/>
    <w:rsid w:val="00A9365B"/>
    <w:rsid w:val="00A9583F"/>
    <w:rsid w:val="00A95ED0"/>
    <w:rsid w:val="00A95EF4"/>
    <w:rsid w:val="00A96665"/>
    <w:rsid w:val="00A96B4F"/>
    <w:rsid w:val="00AA30B8"/>
    <w:rsid w:val="00AA3A5A"/>
    <w:rsid w:val="00AA3F61"/>
    <w:rsid w:val="00AA475F"/>
    <w:rsid w:val="00AB0F3E"/>
    <w:rsid w:val="00AB177E"/>
    <w:rsid w:val="00AB647B"/>
    <w:rsid w:val="00AB6ED6"/>
    <w:rsid w:val="00AB7C79"/>
    <w:rsid w:val="00AC0A1E"/>
    <w:rsid w:val="00AC34C7"/>
    <w:rsid w:val="00AC7F3B"/>
    <w:rsid w:val="00AD435B"/>
    <w:rsid w:val="00AD72C5"/>
    <w:rsid w:val="00AD7AF6"/>
    <w:rsid w:val="00AE089D"/>
    <w:rsid w:val="00AE11C0"/>
    <w:rsid w:val="00AF4C6E"/>
    <w:rsid w:val="00AF7796"/>
    <w:rsid w:val="00B00E73"/>
    <w:rsid w:val="00B013CC"/>
    <w:rsid w:val="00B04B7B"/>
    <w:rsid w:val="00B061BE"/>
    <w:rsid w:val="00B10E96"/>
    <w:rsid w:val="00B11C96"/>
    <w:rsid w:val="00B14090"/>
    <w:rsid w:val="00B14C6C"/>
    <w:rsid w:val="00B17275"/>
    <w:rsid w:val="00B2086F"/>
    <w:rsid w:val="00B20B72"/>
    <w:rsid w:val="00B20BA4"/>
    <w:rsid w:val="00B23569"/>
    <w:rsid w:val="00B23D9F"/>
    <w:rsid w:val="00B24595"/>
    <w:rsid w:val="00B248C1"/>
    <w:rsid w:val="00B27385"/>
    <w:rsid w:val="00B3355B"/>
    <w:rsid w:val="00B35191"/>
    <w:rsid w:val="00B3541F"/>
    <w:rsid w:val="00B40B0D"/>
    <w:rsid w:val="00B40BFB"/>
    <w:rsid w:val="00B42AB0"/>
    <w:rsid w:val="00B434C9"/>
    <w:rsid w:val="00B517FA"/>
    <w:rsid w:val="00B51A97"/>
    <w:rsid w:val="00B521DB"/>
    <w:rsid w:val="00B52FC8"/>
    <w:rsid w:val="00B534B2"/>
    <w:rsid w:val="00B60B12"/>
    <w:rsid w:val="00B625E6"/>
    <w:rsid w:val="00B650D5"/>
    <w:rsid w:val="00B65D6E"/>
    <w:rsid w:val="00B67137"/>
    <w:rsid w:val="00B7498E"/>
    <w:rsid w:val="00B76E19"/>
    <w:rsid w:val="00B77140"/>
    <w:rsid w:val="00B8032D"/>
    <w:rsid w:val="00B80546"/>
    <w:rsid w:val="00B806A0"/>
    <w:rsid w:val="00B82435"/>
    <w:rsid w:val="00B8244B"/>
    <w:rsid w:val="00B83375"/>
    <w:rsid w:val="00B9031E"/>
    <w:rsid w:val="00B91DA5"/>
    <w:rsid w:val="00B945CF"/>
    <w:rsid w:val="00B96476"/>
    <w:rsid w:val="00B96890"/>
    <w:rsid w:val="00B97486"/>
    <w:rsid w:val="00B97996"/>
    <w:rsid w:val="00BA183D"/>
    <w:rsid w:val="00BA48C9"/>
    <w:rsid w:val="00BA53E8"/>
    <w:rsid w:val="00BB0860"/>
    <w:rsid w:val="00BB4741"/>
    <w:rsid w:val="00BB67BF"/>
    <w:rsid w:val="00BC0C3E"/>
    <w:rsid w:val="00BC106E"/>
    <w:rsid w:val="00BC20E2"/>
    <w:rsid w:val="00BC368F"/>
    <w:rsid w:val="00BC4D1B"/>
    <w:rsid w:val="00BC5E10"/>
    <w:rsid w:val="00BD00E5"/>
    <w:rsid w:val="00BD0EF1"/>
    <w:rsid w:val="00BD4B29"/>
    <w:rsid w:val="00BD7FED"/>
    <w:rsid w:val="00BE1A2E"/>
    <w:rsid w:val="00BE4DFB"/>
    <w:rsid w:val="00BE626A"/>
    <w:rsid w:val="00BE6439"/>
    <w:rsid w:val="00BF229D"/>
    <w:rsid w:val="00BF2F44"/>
    <w:rsid w:val="00BF3059"/>
    <w:rsid w:val="00BF5757"/>
    <w:rsid w:val="00BF5859"/>
    <w:rsid w:val="00BF6246"/>
    <w:rsid w:val="00C001FD"/>
    <w:rsid w:val="00C0209C"/>
    <w:rsid w:val="00C02C98"/>
    <w:rsid w:val="00C078D3"/>
    <w:rsid w:val="00C12487"/>
    <w:rsid w:val="00C1259B"/>
    <w:rsid w:val="00C138A0"/>
    <w:rsid w:val="00C15BB9"/>
    <w:rsid w:val="00C15F57"/>
    <w:rsid w:val="00C16CE2"/>
    <w:rsid w:val="00C22481"/>
    <w:rsid w:val="00C25D88"/>
    <w:rsid w:val="00C335B5"/>
    <w:rsid w:val="00C36F0C"/>
    <w:rsid w:val="00C4515E"/>
    <w:rsid w:val="00C452AA"/>
    <w:rsid w:val="00C4785D"/>
    <w:rsid w:val="00C51BCE"/>
    <w:rsid w:val="00C53805"/>
    <w:rsid w:val="00C54585"/>
    <w:rsid w:val="00C54904"/>
    <w:rsid w:val="00C5511A"/>
    <w:rsid w:val="00C55854"/>
    <w:rsid w:val="00C6050A"/>
    <w:rsid w:val="00C616EB"/>
    <w:rsid w:val="00C61AC9"/>
    <w:rsid w:val="00C61D3F"/>
    <w:rsid w:val="00C656FE"/>
    <w:rsid w:val="00C66AAE"/>
    <w:rsid w:val="00C7414A"/>
    <w:rsid w:val="00C74CF7"/>
    <w:rsid w:val="00C806B0"/>
    <w:rsid w:val="00C80F77"/>
    <w:rsid w:val="00C864C3"/>
    <w:rsid w:val="00C8651A"/>
    <w:rsid w:val="00C87237"/>
    <w:rsid w:val="00C921BF"/>
    <w:rsid w:val="00C97C8B"/>
    <w:rsid w:val="00CA08D2"/>
    <w:rsid w:val="00CA3B45"/>
    <w:rsid w:val="00CA7D44"/>
    <w:rsid w:val="00CB5974"/>
    <w:rsid w:val="00CB6E2A"/>
    <w:rsid w:val="00CB7B2A"/>
    <w:rsid w:val="00CC25B5"/>
    <w:rsid w:val="00CC2DF9"/>
    <w:rsid w:val="00CC37A9"/>
    <w:rsid w:val="00CC3F2D"/>
    <w:rsid w:val="00CC692E"/>
    <w:rsid w:val="00CD0095"/>
    <w:rsid w:val="00CD1962"/>
    <w:rsid w:val="00CD2995"/>
    <w:rsid w:val="00CD36CB"/>
    <w:rsid w:val="00CD3C64"/>
    <w:rsid w:val="00CD48B9"/>
    <w:rsid w:val="00CD62A2"/>
    <w:rsid w:val="00CD7B52"/>
    <w:rsid w:val="00CE03B4"/>
    <w:rsid w:val="00CE06ED"/>
    <w:rsid w:val="00CE4D1B"/>
    <w:rsid w:val="00CE528D"/>
    <w:rsid w:val="00CE6DB9"/>
    <w:rsid w:val="00CF08A3"/>
    <w:rsid w:val="00CF0B3E"/>
    <w:rsid w:val="00CF164F"/>
    <w:rsid w:val="00CF2C72"/>
    <w:rsid w:val="00CF53F7"/>
    <w:rsid w:val="00D0013C"/>
    <w:rsid w:val="00D0590D"/>
    <w:rsid w:val="00D05DEE"/>
    <w:rsid w:val="00D113DF"/>
    <w:rsid w:val="00D14DA3"/>
    <w:rsid w:val="00D1657B"/>
    <w:rsid w:val="00D1729B"/>
    <w:rsid w:val="00D17A55"/>
    <w:rsid w:val="00D17D14"/>
    <w:rsid w:val="00D22572"/>
    <w:rsid w:val="00D22BF9"/>
    <w:rsid w:val="00D26EE5"/>
    <w:rsid w:val="00D3027C"/>
    <w:rsid w:val="00D3195C"/>
    <w:rsid w:val="00D31B8D"/>
    <w:rsid w:val="00D3253B"/>
    <w:rsid w:val="00D32ACF"/>
    <w:rsid w:val="00D34C2A"/>
    <w:rsid w:val="00D42873"/>
    <w:rsid w:val="00D429D5"/>
    <w:rsid w:val="00D46B31"/>
    <w:rsid w:val="00D477F5"/>
    <w:rsid w:val="00D51AD2"/>
    <w:rsid w:val="00D5273C"/>
    <w:rsid w:val="00D52F91"/>
    <w:rsid w:val="00D562DF"/>
    <w:rsid w:val="00D661BA"/>
    <w:rsid w:val="00D718D2"/>
    <w:rsid w:val="00D76736"/>
    <w:rsid w:val="00D7683C"/>
    <w:rsid w:val="00D82B9A"/>
    <w:rsid w:val="00D82BD5"/>
    <w:rsid w:val="00D851F1"/>
    <w:rsid w:val="00D86655"/>
    <w:rsid w:val="00D8671E"/>
    <w:rsid w:val="00D86F06"/>
    <w:rsid w:val="00D87154"/>
    <w:rsid w:val="00D87A6F"/>
    <w:rsid w:val="00D90354"/>
    <w:rsid w:val="00D904EE"/>
    <w:rsid w:val="00D90B2A"/>
    <w:rsid w:val="00D951A7"/>
    <w:rsid w:val="00D965C3"/>
    <w:rsid w:val="00D97AFA"/>
    <w:rsid w:val="00DA3111"/>
    <w:rsid w:val="00DA3890"/>
    <w:rsid w:val="00DB1DA8"/>
    <w:rsid w:val="00DB3D7E"/>
    <w:rsid w:val="00DB4513"/>
    <w:rsid w:val="00DB50F7"/>
    <w:rsid w:val="00DB58CA"/>
    <w:rsid w:val="00DC0063"/>
    <w:rsid w:val="00DC3179"/>
    <w:rsid w:val="00DC3E61"/>
    <w:rsid w:val="00DC7EA6"/>
    <w:rsid w:val="00DD2E76"/>
    <w:rsid w:val="00DD3FF0"/>
    <w:rsid w:val="00DD6B4F"/>
    <w:rsid w:val="00DE024E"/>
    <w:rsid w:val="00DE249A"/>
    <w:rsid w:val="00DE2D12"/>
    <w:rsid w:val="00DE2FA5"/>
    <w:rsid w:val="00DE3D85"/>
    <w:rsid w:val="00DE51B1"/>
    <w:rsid w:val="00DF0D7A"/>
    <w:rsid w:val="00DF180E"/>
    <w:rsid w:val="00DF25C4"/>
    <w:rsid w:val="00DF262B"/>
    <w:rsid w:val="00DF4550"/>
    <w:rsid w:val="00DF4FAF"/>
    <w:rsid w:val="00DF53D1"/>
    <w:rsid w:val="00DF763F"/>
    <w:rsid w:val="00E001B3"/>
    <w:rsid w:val="00E04E8D"/>
    <w:rsid w:val="00E051D6"/>
    <w:rsid w:val="00E148D2"/>
    <w:rsid w:val="00E16CCF"/>
    <w:rsid w:val="00E16E7C"/>
    <w:rsid w:val="00E17CDE"/>
    <w:rsid w:val="00E24496"/>
    <w:rsid w:val="00E27E9D"/>
    <w:rsid w:val="00E313D7"/>
    <w:rsid w:val="00E3145B"/>
    <w:rsid w:val="00E356C4"/>
    <w:rsid w:val="00E35D31"/>
    <w:rsid w:val="00E400A5"/>
    <w:rsid w:val="00E41B1C"/>
    <w:rsid w:val="00E41FA2"/>
    <w:rsid w:val="00E41FED"/>
    <w:rsid w:val="00E42D92"/>
    <w:rsid w:val="00E477A4"/>
    <w:rsid w:val="00E50D79"/>
    <w:rsid w:val="00E52DF8"/>
    <w:rsid w:val="00E54D59"/>
    <w:rsid w:val="00E550E8"/>
    <w:rsid w:val="00E574F6"/>
    <w:rsid w:val="00E60ADE"/>
    <w:rsid w:val="00E63597"/>
    <w:rsid w:val="00E65AA8"/>
    <w:rsid w:val="00E660F6"/>
    <w:rsid w:val="00E66B91"/>
    <w:rsid w:val="00E71A2F"/>
    <w:rsid w:val="00E72A76"/>
    <w:rsid w:val="00E766C8"/>
    <w:rsid w:val="00E76D71"/>
    <w:rsid w:val="00E83F74"/>
    <w:rsid w:val="00E85E48"/>
    <w:rsid w:val="00E90B35"/>
    <w:rsid w:val="00E90B87"/>
    <w:rsid w:val="00E90C7F"/>
    <w:rsid w:val="00E96756"/>
    <w:rsid w:val="00EA30AC"/>
    <w:rsid w:val="00EA5938"/>
    <w:rsid w:val="00EB3175"/>
    <w:rsid w:val="00EB6462"/>
    <w:rsid w:val="00EC0442"/>
    <w:rsid w:val="00EC10E0"/>
    <w:rsid w:val="00EC1FB8"/>
    <w:rsid w:val="00EC4C10"/>
    <w:rsid w:val="00ED09D7"/>
    <w:rsid w:val="00ED238C"/>
    <w:rsid w:val="00ED3350"/>
    <w:rsid w:val="00ED362C"/>
    <w:rsid w:val="00ED450B"/>
    <w:rsid w:val="00EE4C6D"/>
    <w:rsid w:val="00EE56CD"/>
    <w:rsid w:val="00EF0E17"/>
    <w:rsid w:val="00EF279E"/>
    <w:rsid w:val="00EF3D48"/>
    <w:rsid w:val="00EF3FF0"/>
    <w:rsid w:val="00EF596F"/>
    <w:rsid w:val="00EF68AD"/>
    <w:rsid w:val="00EF74E3"/>
    <w:rsid w:val="00F01231"/>
    <w:rsid w:val="00F01AA9"/>
    <w:rsid w:val="00F04D2D"/>
    <w:rsid w:val="00F04D64"/>
    <w:rsid w:val="00F07983"/>
    <w:rsid w:val="00F10EBD"/>
    <w:rsid w:val="00F143AC"/>
    <w:rsid w:val="00F1485E"/>
    <w:rsid w:val="00F169F3"/>
    <w:rsid w:val="00F21598"/>
    <w:rsid w:val="00F22BB0"/>
    <w:rsid w:val="00F22BD3"/>
    <w:rsid w:val="00F23CBE"/>
    <w:rsid w:val="00F259B7"/>
    <w:rsid w:val="00F274CD"/>
    <w:rsid w:val="00F31B20"/>
    <w:rsid w:val="00F31CB4"/>
    <w:rsid w:val="00F407FB"/>
    <w:rsid w:val="00F40DB0"/>
    <w:rsid w:val="00F41576"/>
    <w:rsid w:val="00F43F86"/>
    <w:rsid w:val="00F506E3"/>
    <w:rsid w:val="00F53FF5"/>
    <w:rsid w:val="00F54ADA"/>
    <w:rsid w:val="00F61D15"/>
    <w:rsid w:val="00F61E38"/>
    <w:rsid w:val="00F61EF2"/>
    <w:rsid w:val="00F63415"/>
    <w:rsid w:val="00F638B7"/>
    <w:rsid w:val="00F639AD"/>
    <w:rsid w:val="00F63C2A"/>
    <w:rsid w:val="00F72B7C"/>
    <w:rsid w:val="00F72C3C"/>
    <w:rsid w:val="00F7718F"/>
    <w:rsid w:val="00F805FE"/>
    <w:rsid w:val="00F80A4D"/>
    <w:rsid w:val="00F8528A"/>
    <w:rsid w:val="00F85976"/>
    <w:rsid w:val="00F86E1D"/>
    <w:rsid w:val="00F87F86"/>
    <w:rsid w:val="00F9379E"/>
    <w:rsid w:val="00F95187"/>
    <w:rsid w:val="00F9580D"/>
    <w:rsid w:val="00F96B2E"/>
    <w:rsid w:val="00F97D30"/>
    <w:rsid w:val="00FA7CB8"/>
    <w:rsid w:val="00FB1EDE"/>
    <w:rsid w:val="00FB4AEC"/>
    <w:rsid w:val="00FC4E96"/>
    <w:rsid w:val="00FC61DD"/>
    <w:rsid w:val="00FD0461"/>
    <w:rsid w:val="00FD0C55"/>
    <w:rsid w:val="00FD70D3"/>
    <w:rsid w:val="00FE3353"/>
    <w:rsid w:val="00FE5D84"/>
    <w:rsid w:val="00FE6F9C"/>
    <w:rsid w:val="00FF43FA"/>
    <w:rsid w:val="00FF493A"/>
    <w:rsid w:val="00FF4C73"/>
    <w:rsid w:val="00FF4E16"/>
    <w:rsid w:val="00FF5850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,"/>
  <w:listSeparator w:val=";"/>
  <w14:docId w14:val="10309DE6"/>
  <w15:chartTrackingRefBased/>
  <w15:docId w15:val="{BC6467B0-66EF-4D61-869E-585BB3D9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footer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DA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A06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qFormat/>
    <w:rsid w:val="005637EF"/>
    <w:pPr>
      <w:keepNext/>
      <w:ind w:left="705" w:hanging="705"/>
      <w:jc w:val="center"/>
      <w:outlineLvl w:val="1"/>
    </w:pPr>
    <w:rPr>
      <w:rFonts w:ascii="Tahoma" w:hAnsi="Tahoma" w:cs="Tahoma"/>
      <w:b/>
      <w:bCs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3294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9B3294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9B3294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C301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qFormat/>
    <w:rsid w:val="002C301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05549"/>
  </w:style>
  <w:style w:type="table" w:styleId="Grilledutableau">
    <w:name w:val="Table Grid"/>
    <w:basedOn w:val="TableauNormal"/>
    <w:uiPriority w:val="59"/>
    <w:rsid w:val="006F6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rsid w:val="009B3294"/>
    <w:rPr>
      <w:rFonts w:ascii="Tahoma" w:hAnsi="Tahoma" w:cs="Tahoma"/>
      <w:sz w:val="20"/>
    </w:rPr>
  </w:style>
  <w:style w:type="paragraph" w:styleId="Retraitcorpsdetexte2">
    <w:name w:val="Body Text Indent 2"/>
    <w:basedOn w:val="Normal"/>
    <w:rsid w:val="009B3294"/>
    <w:pPr>
      <w:spacing w:after="120" w:line="480" w:lineRule="auto"/>
      <w:ind w:left="283"/>
    </w:pPr>
  </w:style>
  <w:style w:type="paragraph" w:styleId="Titre">
    <w:name w:val="Title"/>
    <w:basedOn w:val="Normal"/>
    <w:qFormat/>
    <w:rsid w:val="002A3F2C"/>
    <w:pPr>
      <w:jc w:val="center"/>
    </w:pPr>
    <w:rPr>
      <w:rFonts w:ascii="Comic Sans MS" w:hAnsi="Comic Sans MS"/>
      <w:sz w:val="28"/>
      <w:lang w:val="en-GB"/>
    </w:rPr>
  </w:style>
  <w:style w:type="paragraph" w:styleId="Textedebulles">
    <w:name w:val="Balloon Text"/>
    <w:basedOn w:val="Normal"/>
    <w:link w:val="TextedebullesCar"/>
    <w:rsid w:val="00E41B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E41B1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0E5518"/>
    <w:pPr>
      <w:ind w:left="708"/>
    </w:pPr>
  </w:style>
  <w:style w:type="character" w:customStyle="1" w:styleId="Corpsdetexte3Car">
    <w:name w:val="Corps de texte 3 Car"/>
    <w:link w:val="Corpsdetexte3"/>
    <w:rsid w:val="008776E8"/>
    <w:rPr>
      <w:rFonts w:ascii="Tahoma" w:hAnsi="Tahoma" w:cs="Tahoma"/>
      <w:szCs w:val="24"/>
    </w:rPr>
  </w:style>
  <w:style w:type="character" w:styleId="Lienhypertexte">
    <w:name w:val="Hyperlink"/>
    <w:rsid w:val="00B625E6"/>
    <w:rPr>
      <w:color w:val="0563C1"/>
      <w:u w:val="single"/>
    </w:rPr>
  </w:style>
  <w:style w:type="paragraph" w:customStyle="1" w:styleId="Standard">
    <w:name w:val="Standard"/>
    <w:rsid w:val="00B650D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B650D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itre1Car">
    <w:name w:val="Titre 1 Car"/>
    <w:basedOn w:val="Policepardfaut"/>
    <w:link w:val="Titre1"/>
    <w:rsid w:val="001A0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rsid w:val="000908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908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908C6"/>
  </w:style>
  <w:style w:type="paragraph" w:styleId="Objetducommentaire">
    <w:name w:val="annotation subject"/>
    <w:basedOn w:val="Commentaire"/>
    <w:next w:val="Commentaire"/>
    <w:link w:val="ObjetducommentaireCar"/>
    <w:rsid w:val="000908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908C6"/>
    <w:rPr>
      <w:b/>
      <w:bCs/>
    </w:rPr>
  </w:style>
  <w:style w:type="table" w:customStyle="1" w:styleId="TableGrid">
    <w:name w:val="TableGrid"/>
    <w:rsid w:val="005E6259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39"/>
    <w:rsid w:val="00F53F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DB58CA"/>
    <w:rPr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C15F57"/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5428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1547</Words>
  <Characters>8511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MUNICIPAL</vt:lpstr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MUNICIPAL</dc:title>
  <dc:subject/>
  <dc:creator>MAIRIE</dc:creator>
  <cp:keywords/>
  <dc:description/>
  <cp:lastModifiedBy>Isabelle</cp:lastModifiedBy>
  <cp:revision>17</cp:revision>
  <cp:lastPrinted>2024-12-19T08:58:00Z</cp:lastPrinted>
  <dcterms:created xsi:type="dcterms:W3CDTF">2024-12-12T10:04:00Z</dcterms:created>
  <dcterms:modified xsi:type="dcterms:W3CDTF">2024-12-19T08:58:00Z</dcterms:modified>
</cp:coreProperties>
</file>